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B2B" w:rsidRDefault="00C61011">
      <w:r>
        <w:rPr>
          <w:noProof/>
        </w:rPr>
        <w:drawing>
          <wp:anchor distT="0" distB="0" distL="114300" distR="114300" simplePos="0" relativeHeight="251685888" behindDoc="0" locked="0" layoutInCell="1" allowOverlap="1">
            <wp:simplePos x="0" y="0"/>
            <wp:positionH relativeFrom="column">
              <wp:posOffset>-914400</wp:posOffset>
            </wp:positionH>
            <wp:positionV relativeFrom="paragraph">
              <wp:posOffset>-619125</wp:posOffset>
            </wp:positionV>
            <wp:extent cx="7762875" cy="3295650"/>
            <wp:effectExtent l="19050" t="0" r="952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7762875" cy="3295650"/>
                    </a:xfrm>
                    <a:prstGeom prst="rect">
                      <a:avLst/>
                    </a:prstGeom>
                    <a:noFill/>
                    <a:ln w="9525">
                      <a:noFill/>
                      <a:miter lim="800000"/>
                      <a:headEnd/>
                      <a:tailEnd/>
                    </a:ln>
                  </pic:spPr>
                </pic:pic>
              </a:graphicData>
            </a:graphic>
          </wp:anchor>
        </w:drawing>
      </w:r>
    </w:p>
    <w:p w:rsidR="003A5B2B" w:rsidRDefault="003A5B2B"/>
    <w:p w:rsidR="003A5B2B" w:rsidRDefault="003A5B2B"/>
    <w:p w:rsidR="003A5B2B" w:rsidRDefault="003A5B2B"/>
    <w:p w:rsidR="003A5B2B" w:rsidRDefault="003A5B2B"/>
    <w:p w:rsidR="003A5B2B" w:rsidRDefault="003A5B2B"/>
    <w:p w:rsidR="003A5B2B" w:rsidRDefault="003A5B2B"/>
    <w:p w:rsidR="003A5B2B" w:rsidRDefault="003A5B2B"/>
    <w:p w:rsidR="003A5B2B" w:rsidRDefault="003A5B2B"/>
    <w:p w:rsidR="00226FD7" w:rsidRDefault="00226FD7" w:rsidP="00226FD7">
      <w:pPr>
        <w:spacing w:after="0" w:line="201" w:lineRule="auto"/>
        <w:jc w:val="center"/>
        <w:rPr>
          <w:b/>
          <w:bCs/>
          <w:color w:val="02B0DE"/>
          <w:spacing w:val="18"/>
          <w:w w:val="90"/>
          <w:sz w:val="39"/>
          <w:szCs w:val="39"/>
        </w:rPr>
      </w:pPr>
    </w:p>
    <w:p w:rsidR="00226FD7" w:rsidRDefault="00226FD7" w:rsidP="00226FD7">
      <w:pPr>
        <w:spacing w:after="0" w:line="201" w:lineRule="auto"/>
        <w:jc w:val="center"/>
        <w:rPr>
          <w:b/>
          <w:bCs/>
          <w:color w:val="02B0DE"/>
          <w:spacing w:val="18"/>
          <w:w w:val="90"/>
          <w:sz w:val="39"/>
          <w:szCs w:val="39"/>
        </w:rPr>
      </w:pPr>
    </w:p>
    <w:p w:rsidR="00226FD7" w:rsidRDefault="00226FD7" w:rsidP="00226FD7">
      <w:pPr>
        <w:spacing w:after="0" w:line="201" w:lineRule="auto"/>
        <w:jc w:val="center"/>
        <w:rPr>
          <w:b/>
          <w:bCs/>
          <w:color w:val="02B0DE"/>
          <w:spacing w:val="18"/>
          <w:w w:val="90"/>
          <w:sz w:val="39"/>
          <w:szCs w:val="39"/>
        </w:rPr>
      </w:pPr>
    </w:p>
    <w:p w:rsidR="00226FD7" w:rsidRDefault="00226FD7" w:rsidP="00226FD7">
      <w:pPr>
        <w:spacing w:after="0" w:line="201" w:lineRule="auto"/>
        <w:jc w:val="center"/>
        <w:rPr>
          <w:b/>
          <w:bCs/>
          <w:color w:val="02B0DE"/>
          <w:spacing w:val="18"/>
          <w:w w:val="90"/>
          <w:sz w:val="39"/>
          <w:szCs w:val="39"/>
        </w:rPr>
      </w:pPr>
    </w:p>
    <w:p w:rsidR="00226FD7" w:rsidRDefault="00226FD7" w:rsidP="00226FD7">
      <w:pPr>
        <w:spacing w:after="0" w:line="201" w:lineRule="auto"/>
        <w:jc w:val="center"/>
        <w:rPr>
          <w:b/>
          <w:bCs/>
          <w:color w:val="02B0DE"/>
          <w:spacing w:val="18"/>
          <w:w w:val="90"/>
          <w:sz w:val="39"/>
          <w:szCs w:val="39"/>
        </w:rPr>
      </w:pPr>
    </w:p>
    <w:p w:rsidR="00226FD7" w:rsidRDefault="00226FD7" w:rsidP="00226FD7">
      <w:pPr>
        <w:spacing w:after="0" w:line="201" w:lineRule="auto"/>
        <w:jc w:val="center"/>
        <w:rPr>
          <w:b/>
          <w:bCs/>
          <w:color w:val="02B0DE"/>
          <w:spacing w:val="18"/>
          <w:w w:val="90"/>
          <w:sz w:val="39"/>
          <w:szCs w:val="39"/>
        </w:rPr>
      </w:pPr>
    </w:p>
    <w:p w:rsidR="00226FD7" w:rsidRDefault="00226FD7" w:rsidP="00226FD7">
      <w:pPr>
        <w:spacing w:after="0" w:line="201" w:lineRule="auto"/>
        <w:jc w:val="center"/>
        <w:rPr>
          <w:b/>
          <w:bCs/>
          <w:color w:val="02B0DE"/>
          <w:spacing w:val="18"/>
          <w:w w:val="90"/>
          <w:sz w:val="39"/>
          <w:szCs w:val="39"/>
        </w:rPr>
      </w:pPr>
    </w:p>
    <w:p w:rsidR="00226FD7" w:rsidRDefault="00226FD7" w:rsidP="00226FD7">
      <w:pPr>
        <w:spacing w:after="0" w:line="201" w:lineRule="auto"/>
        <w:jc w:val="center"/>
        <w:rPr>
          <w:b/>
          <w:bCs/>
          <w:color w:val="02B0DE"/>
          <w:spacing w:val="18"/>
          <w:w w:val="90"/>
          <w:sz w:val="39"/>
          <w:szCs w:val="39"/>
        </w:rPr>
      </w:pPr>
    </w:p>
    <w:p w:rsidR="00226FD7" w:rsidRDefault="00226FD7" w:rsidP="00226FD7">
      <w:pPr>
        <w:spacing w:after="0" w:line="201" w:lineRule="auto"/>
        <w:jc w:val="center"/>
        <w:rPr>
          <w:b/>
          <w:bCs/>
          <w:color w:val="02B0DE"/>
          <w:spacing w:val="18"/>
          <w:w w:val="90"/>
          <w:sz w:val="39"/>
          <w:szCs w:val="39"/>
        </w:rPr>
      </w:pPr>
    </w:p>
    <w:p w:rsidR="00226FD7" w:rsidRDefault="00226FD7" w:rsidP="00226FD7">
      <w:pPr>
        <w:spacing w:after="0" w:line="201" w:lineRule="auto"/>
        <w:jc w:val="center"/>
        <w:rPr>
          <w:b/>
          <w:bCs/>
          <w:color w:val="02B0DE"/>
          <w:spacing w:val="18"/>
          <w:w w:val="90"/>
          <w:sz w:val="39"/>
          <w:szCs w:val="39"/>
        </w:rPr>
      </w:pPr>
    </w:p>
    <w:p w:rsidR="00226FD7" w:rsidRDefault="00226FD7" w:rsidP="00226FD7">
      <w:pPr>
        <w:spacing w:after="0" w:line="201" w:lineRule="auto"/>
        <w:jc w:val="center"/>
        <w:rPr>
          <w:b/>
          <w:bCs/>
          <w:color w:val="02B0DE"/>
          <w:spacing w:val="18"/>
          <w:w w:val="90"/>
          <w:sz w:val="39"/>
          <w:szCs w:val="39"/>
        </w:rPr>
      </w:pPr>
    </w:p>
    <w:p w:rsidR="00226FD7" w:rsidRDefault="00226FD7" w:rsidP="00226FD7">
      <w:pPr>
        <w:spacing w:after="0" w:line="201" w:lineRule="auto"/>
        <w:jc w:val="center"/>
        <w:rPr>
          <w:b/>
          <w:bCs/>
          <w:color w:val="02B0DE"/>
          <w:spacing w:val="18"/>
          <w:w w:val="90"/>
          <w:sz w:val="39"/>
          <w:szCs w:val="39"/>
        </w:rPr>
      </w:pPr>
    </w:p>
    <w:p w:rsidR="00226FD7" w:rsidRDefault="00226FD7" w:rsidP="00226FD7">
      <w:pPr>
        <w:spacing w:after="0" w:line="201" w:lineRule="auto"/>
        <w:jc w:val="center"/>
        <w:rPr>
          <w:b/>
          <w:bCs/>
          <w:color w:val="02B0DE"/>
          <w:spacing w:val="18"/>
          <w:w w:val="90"/>
          <w:sz w:val="39"/>
          <w:szCs w:val="39"/>
        </w:rPr>
      </w:pPr>
    </w:p>
    <w:p w:rsidR="00226FD7" w:rsidRDefault="00226FD7" w:rsidP="00226FD7">
      <w:pPr>
        <w:spacing w:after="0" w:line="201" w:lineRule="auto"/>
        <w:jc w:val="center"/>
        <w:rPr>
          <w:b/>
          <w:bCs/>
          <w:color w:val="02B0DE"/>
          <w:spacing w:val="18"/>
          <w:w w:val="90"/>
          <w:sz w:val="39"/>
          <w:szCs w:val="39"/>
        </w:rPr>
      </w:pPr>
    </w:p>
    <w:p w:rsidR="00226FD7" w:rsidRDefault="00226FD7" w:rsidP="00226FD7">
      <w:pPr>
        <w:spacing w:after="0" w:line="201" w:lineRule="auto"/>
        <w:jc w:val="center"/>
        <w:rPr>
          <w:b/>
          <w:bCs/>
          <w:color w:val="02B0DE"/>
          <w:spacing w:val="18"/>
          <w:w w:val="90"/>
          <w:sz w:val="39"/>
          <w:szCs w:val="39"/>
        </w:rPr>
      </w:pPr>
    </w:p>
    <w:p w:rsidR="00226FD7" w:rsidRDefault="00226FD7" w:rsidP="00226FD7">
      <w:pPr>
        <w:spacing w:after="0" w:line="201" w:lineRule="auto"/>
        <w:jc w:val="center"/>
        <w:rPr>
          <w:b/>
          <w:bCs/>
          <w:color w:val="02B0DE"/>
          <w:spacing w:val="18"/>
          <w:w w:val="90"/>
          <w:sz w:val="39"/>
          <w:szCs w:val="39"/>
        </w:rPr>
      </w:pPr>
    </w:p>
    <w:p w:rsidR="00226FD7" w:rsidRPr="009E3937" w:rsidRDefault="00281AA9" w:rsidP="00226FD7">
      <w:pPr>
        <w:spacing w:after="0" w:line="201" w:lineRule="auto"/>
        <w:jc w:val="center"/>
        <w:rPr>
          <w:b/>
          <w:bCs/>
          <w:color w:val="02B0DE"/>
          <w:spacing w:val="18"/>
          <w:w w:val="90"/>
          <w:sz w:val="36"/>
          <w:szCs w:val="36"/>
        </w:rPr>
      </w:pPr>
      <w:r w:rsidRPr="009E3937">
        <w:rPr>
          <w:b/>
          <w:bCs/>
          <w:color w:val="02B0DE"/>
          <w:spacing w:val="18"/>
          <w:w w:val="90"/>
          <w:sz w:val="36"/>
          <w:szCs w:val="36"/>
        </w:rPr>
        <w:t>FO</w:t>
      </w:r>
      <w:r w:rsidR="009E3937" w:rsidRPr="009E3937">
        <w:rPr>
          <w:b/>
          <w:bCs/>
          <w:color w:val="02B0DE"/>
          <w:spacing w:val="18"/>
          <w:w w:val="90"/>
          <w:sz w:val="36"/>
          <w:szCs w:val="36"/>
        </w:rPr>
        <w:t>K</w:t>
      </w:r>
      <w:r w:rsidRPr="009E3937">
        <w:rPr>
          <w:b/>
          <w:bCs/>
          <w:color w:val="02B0DE"/>
          <w:spacing w:val="18"/>
          <w:w w:val="90"/>
          <w:sz w:val="36"/>
          <w:szCs w:val="36"/>
        </w:rPr>
        <w:t>US</w:t>
      </w:r>
      <w:r w:rsidR="00C8102A" w:rsidRPr="009E3937">
        <w:rPr>
          <w:b/>
          <w:bCs/>
          <w:color w:val="02B0DE"/>
          <w:spacing w:val="18"/>
          <w:w w:val="90"/>
          <w:sz w:val="36"/>
          <w:szCs w:val="36"/>
        </w:rPr>
        <w:t xml:space="preserve"> ALBANIA </w:t>
      </w:r>
      <w:r w:rsidR="00C8102A" w:rsidRPr="009E3937">
        <w:rPr>
          <w:b/>
          <w:bCs/>
          <w:color w:val="02B0DE"/>
          <w:spacing w:val="18"/>
          <w:w w:val="90"/>
          <w:sz w:val="36"/>
          <w:szCs w:val="36"/>
        </w:rPr>
        <w:sym w:font="Wingdings" w:char="F077"/>
      </w:r>
      <w:r w:rsidRPr="009E3937">
        <w:rPr>
          <w:b/>
          <w:bCs/>
          <w:color w:val="02B0DE"/>
          <w:spacing w:val="18"/>
          <w:w w:val="90"/>
          <w:sz w:val="36"/>
          <w:szCs w:val="36"/>
        </w:rPr>
        <w:t xml:space="preserve"> </w:t>
      </w:r>
      <w:r w:rsidR="009E3937" w:rsidRPr="009E3937">
        <w:rPr>
          <w:b/>
          <w:bCs/>
          <w:color w:val="02B0DE"/>
          <w:spacing w:val="18"/>
          <w:w w:val="90"/>
          <w:sz w:val="36"/>
          <w:szCs w:val="36"/>
        </w:rPr>
        <w:t>PROGRAMATIC INTERVENTIONS</w:t>
      </w:r>
      <w:r w:rsidR="00F00C35" w:rsidRPr="009E3937">
        <w:rPr>
          <w:b/>
          <w:bCs/>
          <w:color w:val="02B0DE"/>
          <w:spacing w:val="18"/>
          <w:w w:val="90"/>
          <w:sz w:val="36"/>
          <w:szCs w:val="36"/>
        </w:rPr>
        <w:t xml:space="preserve"> </w:t>
      </w:r>
      <w:r w:rsidR="00F00C35" w:rsidRPr="009E3937">
        <w:rPr>
          <w:b/>
          <w:bCs/>
          <w:color w:val="02B0DE"/>
          <w:spacing w:val="18"/>
          <w:w w:val="90"/>
          <w:sz w:val="36"/>
          <w:szCs w:val="36"/>
        </w:rPr>
        <w:sym w:font="Wingdings" w:char="F077"/>
      </w:r>
      <w:r w:rsidR="00F00C35" w:rsidRPr="009E3937">
        <w:rPr>
          <w:b/>
          <w:bCs/>
          <w:color w:val="02B0DE"/>
          <w:spacing w:val="18"/>
          <w:w w:val="90"/>
          <w:sz w:val="36"/>
          <w:szCs w:val="36"/>
        </w:rPr>
        <w:t xml:space="preserve">  </w:t>
      </w:r>
      <w:r w:rsidR="00472B03" w:rsidRPr="009E3937">
        <w:rPr>
          <w:b/>
          <w:bCs/>
          <w:color w:val="02B0DE"/>
          <w:spacing w:val="18"/>
          <w:w w:val="90"/>
          <w:sz w:val="36"/>
          <w:szCs w:val="36"/>
        </w:rPr>
        <w:t>201</w:t>
      </w:r>
      <w:r w:rsidR="009E3937" w:rsidRPr="009E3937">
        <w:rPr>
          <w:b/>
          <w:bCs/>
          <w:color w:val="02B0DE"/>
          <w:spacing w:val="18"/>
          <w:w w:val="90"/>
          <w:sz w:val="36"/>
          <w:szCs w:val="36"/>
        </w:rPr>
        <w:t>9</w:t>
      </w:r>
    </w:p>
    <w:p w:rsidR="003A5B2B" w:rsidRDefault="003A5B2B" w:rsidP="00773743">
      <w:pPr>
        <w:spacing w:after="0"/>
      </w:pPr>
    </w:p>
    <w:p w:rsidR="00773743" w:rsidRDefault="00773743" w:rsidP="00773743">
      <w:pPr>
        <w:spacing w:after="0"/>
      </w:pPr>
    </w:p>
    <w:tbl>
      <w:tblPr>
        <w:tblW w:w="9710" w:type="dxa"/>
        <w:tblInd w:w="-270" w:type="dxa"/>
        <w:tblLayout w:type="fixed"/>
        <w:tblCellMar>
          <w:left w:w="0" w:type="dxa"/>
          <w:right w:w="0" w:type="dxa"/>
        </w:tblCellMar>
        <w:tblLook w:val="0000"/>
      </w:tblPr>
      <w:tblGrid>
        <w:gridCol w:w="5982"/>
        <w:gridCol w:w="2985"/>
        <w:gridCol w:w="743"/>
      </w:tblGrid>
      <w:tr w:rsidR="00773743" w:rsidTr="003A5B3A">
        <w:trPr>
          <w:cantSplit/>
          <w:trHeight w:hRule="exact" w:val="2582"/>
        </w:trPr>
        <w:tc>
          <w:tcPr>
            <w:tcW w:w="5982" w:type="dxa"/>
            <w:tcBorders>
              <w:top w:val="nil"/>
              <w:left w:val="nil"/>
              <w:bottom w:val="nil"/>
              <w:right w:val="nil"/>
            </w:tcBorders>
          </w:tcPr>
          <w:p w:rsidR="00773743" w:rsidRDefault="00773743" w:rsidP="00773743">
            <w:pPr>
              <w:spacing w:before="1332"/>
              <w:ind w:right="471"/>
              <w:rPr>
                <w:b/>
                <w:bCs/>
                <w:color w:val="04B3D7"/>
                <w:sz w:val="39"/>
                <w:szCs w:val="39"/>
              </w:rPr>
            </w:pPr>
            <w:r>
              <w:rPr>
                <w:b/>
                <w:bCs/>
                <w:color w:val="04B3D7"/>
                <w:sz w:val="39"/>
                <w:szCs w:val="39"/>
              </w:rPr>
              <w:lastRenderedPageBreak/>
              <w:t>TABLE OF CONTENTS</w:t>
            </w:r>
          </w:p>
        </w:tc>
        <w:tc>
          <w:tcPr>
            <w:tcW w:w="2985" w:type="dxa"/>
            <w:tcBorders>
              <w:top w:val="nil"/>
              <w:left w:val="nil"/>
              <w:bottom w:val="nil"/>
              <w:right w:val="nil"/>
            </w:tcBorders>
          </w:tcPr>
          <w:p w:rsidR="00773743" w:rsidRDefault="00773743" w:rsidP="0017056D">
            <w:pPr>
              <w:spacing w:before="1332"/>
              <w:ind w:right="471"/>
              <w:jc w:val="right"/>
              <w:rPr>
                <w:b/>
                <w:bCs/>
                <w:color w:val="04B3D7"/>
                <w:sz w:val="39"/>
                <w:szCs w:val="39"/>
              </w:rPr>
            </w:pPr>
          </w:p>
        </w:tc>
        <w:tc>
          <w:tcPr>
            <w:tcW w:w="743" w:type="dxa"/>
            <w:vMerge w:val="restart"/>
            <w:tcBorders>
              <w:top w:val="nil"/>
              <w:left w:val="nil"/>
              <w:bottom w:val="nil"/>
              <w:right w:val="nil"/>
            </w:tcBorders>
            <w:shd w:val="clear" w:color="auto" w:fill="FF9933"/>
          </w:tcPr>
          <w:p w:rsidR="00773743" w:rsidRDefault="00773743" w:rsidP="0017056D">
            <w:pPr>
              <w:spacing w:before="9720"/>
              <w:jc w:val="center"/>
              <w:rPr>
                <w:color w:val="000000"/>
                <w:w w:val="110"/>
              </w:rPr>
            </w:pPr>
          </w:p>
        </w:tc>
      </w:tr>
      <w:tr w:rsidR="00773743" w:rsidTr="003A5B3A">
        <w:trPr>
          <w:cantSplit/>
          <w:trHeight w:hRule="exact" w:val="6503"/>
        </w:trPr>
        <w:tc>
          <w:tcPr>
            <w:tcW w:w="8967" w:type="dxa"/>
            <w:gridSpan w:val="2"/>
            <w:tcBorders>
              <w:top w:val="nil"/>
              <w:left w:val="nil"/>
              <w:bottom w:val="nil"/>
              <w:right w:val="single" w:sz="4" w:space="0" w:color="04B3D7"/>
            </w:tcBorders>
          </w:tcPr>
          <w:p w:rsidR="0088265A" w:rsidRDefault="0088265A" w:rsidP="0088265A">
            <w:pPr>
              <w:tabs>
                <w:tab w:val="left" w:pos="8370"/>
              </w:tabs>
              <w:spacing w:before="240" w:after="240" w:line="360" w:lineRule="auto"/>
              <w:ind w:right="687"/>
              <w:rPr>
                <w:b/>
                <w:bCs/>
                <w:sz w:val="24"/>
                <w:szCs w:val="24"/>
              </w:rPr>
            </w:pPr>
          </w:p>
          <w:p w:rsidR="00773743" w:rsidRPr="0088265A" w:rsidRDefault="00773743" w:rsidP="0088265A">
            <w:pPr>
              <w:tabs>
                <w:tab w:val="left" w:pos="8370"/>
              </w:tabs>
              <w:spacing w:before="240" w:after="240" w:line="360" w:lineRule="auto"/>
              <w:ind w:right="687"/>
              <w:rPr>
                <w:b/>
                <w:bCs/>
                <w:spacing w:val="-13"/>
                <w:sz w:val="24"/>
                <w:szCs w:val="24"/>
              </w:rPr>
            </w:pPr>
            <w:r w:rsidRPr="0088265A">
              <w:rPr>
                <w:b/>
                <w:bCs/>
                <w:sz w:val="24"/>
                <w:szCs w:val="24"/>
              </w:rPr>
              <w:t xml:space="preserve">About the </w:t>
            </w:r>
            <w:r w:rsidR="0088265A" w:rsidRPr="0088265A">
              <w:rPr>
                <w:b/>
                <w:bCs/>
                <w:sz w:val="24"/>
                <w:szCs w:val="24"/>
              </w:rPr>
              <w:t xml:space="preserve"> Centre </w:t>
            </w:r>
          </w:p>
          <w:p w:rsidR="0088265A" w:rsidRPr="0088265A" w:rsidRDefault="0088265A" w:rsidP="0088265A">
            <w:pPr>
              <w:spacing w:before="240" w:after="240" w:line="360" w:lineRule="auto"/>
              <w:rPr>
                <w:b/>
                <w:bCs/>
                <w:spacing w:val="-8"/>
                <w:sz w:val="24"/>
                <w:szCs w:val="24"/>
              </w:rPr>
            </w:pPr>
            <w:r w:rsidRPr="0088265A">
              <w:rPr>
                <w:b/>
                <w:bCs/>
                <w:spacing w:val="-8"/>
                <w:sz w:val="24"/>
                <w:szCs w:val="24"/>
              </w:rPr>
              <w:t>Values and Mission</w:t>
            </w:r>
          </w:p>
          <w:p w:rsidR="0088265A" w:rsidRPr="0088265A" w:rsidRDefault="0088265A" w:rsidP="0088265A">
            <w:pPr>
              <w:spacing w:before="240" w:after="240" w:line="360" w:lineRule="auto"/>
              <w:rPr>
                <w:b/>
                <w:bCs/>
                <w:spacing w:val="-8"/>
                <w:sz w:val="24"/>
                <w:szCs w:val="24"/>
              </w:rPr>
            </w:pPr>
            <w:r w:rsidRPr="0088265A">
              <w:rPr>
                <w:b/>
                <w:bCs/>
                <w:spacing w:val="-8"/>
                <w:sz w:val="24"/>
                <w:szCs w:val="24"/>
              </w:rPr>
              <w:t xml:space="preserve">Programs and Activities </w:t>
            </w:r>
          </w:p>
          <w:p w:rsidR="003A5B3A" w:rsidRPr="003A5B3A" w:rsidRDefault="003A5B3A" w:rsidP="003A5B3A">
            <w:pPr>
              <w:pStyle w:val="ListParagraph"/>
              <w:numPr>
                <w:ilvl w:val="0"/>
                <w:numId w:val="10"/>
              </w:numPr>
              <w:spacing w:before="240" w:after="240" w:line="360" w:lineRule="auto"/>
              <w:rPr>
                <w:b/>
                <w:bCs/>
                <w:spacing w:val="-8"/>
                <w:sz w:val="24"/>
                <w:szCs w:val="24"/>
              </w:rPr>
            </w:pPr>
            <w:r w:rsidRPr="003A5B3A">
              <w:rPr>
                <w:b/>
                <w:bCs/>
                <w:spacing w:val="-8"/>
                <w:sz w:val="24"/>
                <w:szCs w:val="24"/>
              </w:rPr>
              <w:t xml:space="preserve">Promoting the Rights of the Child through services and information </w:t>
            </w:r>
          </w:p>
          <w:p w:rsidR="003A5B3A" w:rsidRPr="003A5B3A" w:rsidRDefault="003A5B3A" w:rsidP="003A5B3A">
            <w:pPr>
              <w:pStyle w:val="ListParagraph"/>
              <w:numPr>
                <w:ilvl w:val="0"/>
                <w:numId w:val="10"/>
              </w:numPr>
              <w:spacing w:before="240" w:after="240" w:line="360" w:lineRule="auto"/>
              <w:rPr>
                <w:b/>
                <w:bCs/>
                <w:spacing w:val="-8"/>
                <w:sz w:val="24"/>
                <w:szCs w:val="24"/>
              </w:rPr>
            </w:pPr>
            <w:r w:rsidRPr="003A5B3A">
              <w:rPr>
                <w:b/>
                <w:bCs/>
                <w:spacing w:val="-8"/>
                <w:sz w:val="24"/>
                <w:szCs w:val="24"/>
              </w:rPr>
              <w:t xml:space="preserve">Research and Studies </w:t>
            </w:r>
          </w:p>
          <w:p w:rsidR="003A5B3A" w:rsidRPr="003A5B3A" w:rsidRDefault="003A5B3A" w:rsidP="003A5B3A">
            <w:pPr>
              <w:pStyle w:val="ListParagraph"/>
              <w:numPr>
                <w:ilvl w:val="0"/>
                <w:numId w:val="10"/>
              </w:numPr>
              <w:spacing w:before="240" w:after="240" w:line="360" w:lineRule="auto"/>
              <w:rPr>
                <w:b/>
                <w:bCs/>
                <w:spacing w:val="-8"/>
                <w:sz w:val="24"/>
                <w:szCs w:val="24"/>
              </w:rPr>
            </w:pPr>
            <w:r w:rsidRPr="003A5B3A">
              <w:rPr>
                <w:b/>
                <w:bCs/>
                <w:spacing w:val="-8"/>
                <w:sz w:val="24"/>
                <w:szCs w:val="24"/>
              </w:rPr>
              <w:t xml:space="preserve">Advocacy and Awareness  </w:t>
            </w:r>
          </w:p>
          <w:p w:rsidR="003A5B3A" w:rsidRPr="003A5B3A" w:rsidRDefault="003A5B3A" w:rsidP="003A5B3A">
            <w:pPr>
              <w:pStyle w:val="ListParagraph"/>
              <w:numPr>
                <w:ilvl w:val="0"/>
                <w:numId w:val="10"/>
              </w:numPr>
              <w:spacing w:before="240" w:after="240" w:line="360" w:lineRule="auto"/>
              <w:rPr>
                <w:b/>
                <w:bCs/>
                <w:spacing w:val="-8"/>
                <w:sz w:val="24"/>
                <w:szCs w:val="24"/>
              </w:rPr>
            </w:pPr>
            <w:r w:rsidRPr="003A5B3A">
              <w:rPr>
                <w:b/>
                <w:bCs/>
                <w:spacing w:val="-8"/>
                <w:sz w:val="24"/>
                <w:szCs w:val="24"/>
              </w:rPr>
              <w:t>Capacity-building</w:t>
            </w:r>
          </w:p>
          <w:p w:rsidR="00773743" w:rsidRPr="003A5B3A" w:rsidRDefault="003A5B3A" w:rsidP="003A5B3A">
            <w:pPr>
              <w:pStyle w:val="ListParagraph"/>
              <w:numPr>
                <w:ilvl w:val="0"/>
                <w:numId w:val="10"/>
              </w:numPr>
              <w:spacing w:before="324" w:line="360" w:lineRule="auto"/>
              <w:ind w:right="2285"/>
              <w:rPr>
                <w:b/>
                <w:bCs/>
                <w:sz w:val="27"/>
                <w:szCs w:val="27"/>
              </w:rPr>
            </w:pPr>
            <w:r w:rsidRPr="003A5B3A">
              <w:rPr>
                <w:b/>
                <w:bCs/>
                <w:spacing w:val="-8"/>
                <w:sz w:val="24"/>
                <w:szCs w:val="24"/>
              </w:rPr>
              <w:t xml:space="preserve">Partnerships and Networking </w:t>
            </w:r>
          </w:p>
        </w:tc>
        <w:tc>
          <w:tcPr>
            <w:tcW w:w="743" w:type="dxa"/>
            <w:vMerge/>
            <w:tcBorders>
              <w:top w:val="nil"/>
              <w:left w:val="nil"/>
              <w:bottom w:val="nil"/>
              <w:right w:val="nil"/>
            </w:tcBorders>
            <w:shd w:val="clear" w:color="auto" w:fill="FF9933"/>
          </w:tcPr>
          <w:p w:rsidR="00773743" w:rsidRDefault="00773743" w:rsidP="0017056D">
            <w:pPr>
              <w:spacing w:before="324" w:line="360" w:lineRule="auto"/>
              <w:jc w:val="right"/>
              <w:rPr>
                <w:b/>
                <w:bCs/>
                <w:sz w:val="27"/>
                <w:szCs w:val="27"/>
              </w:rPr>
            </w:pPr>
          </w:p>
        </w:tc>
      </w:tr>
      <w:tr w:rsidR="00773743" w:rsidTr="003A5B3A">
        <w:trPr>
          <w:cantSplit/>
          <w:trHeight w:hRule="exact" w:val="1691"/>
        </w:trPr>
        <w:tc>
          <w:tcPr>
            <w:tcW w:w="5982" w:type="dxa"/>
            <w:tcBorders>
              <w:top w:val="nil"/>
              <w:left w:val="nil"/>
              <w:bottom w:val="nil"/>
              <w:right w:val="nil"/>
            </w:tcBorders>
          </w:tcPr>
          <w:p w:rsidR="00773743" w:rsidRDefault="00773743" w:rsidP="0017056D">
            <w:pPr>
              <w:rPr>
                <w:b/>
                <w:bCs/>
                <w:sz w:val="27"/>
                <w:szCs w:val="27"/>
              </w:rPr>
            </w:pPr>
          </w:p>
        </w:tc>
        <w:tc>
          <w:tcPr>
            <w:tcW w:w="2985" w:type="dxa"/>
            <w:tcBorders>
              <w:top w:val="nil"/>
              <w:left w:val="nil"/>
              <w:bottom w:val="nil"/>
              <w:right w:val="nil"/>
            </w:tcBorders>
          </w:tcPr>
          <w:p w:rsidR="00773743" w:rsidRDefault="00773743" w:rsidP="00773743">
            <w:pPr>
              <w:ind w:right="2285"/>
              <w:rPr>
                <w:b/>
                <w:bCs/>
                <w:sz w:val="27"/>
                <w:szCs w:val="27"/>
              </w:rPr>
            </w:pPr>
          </w:p>
        </w:tc>
        <w:tc>
          <w:tcPr>
            <w:tcW w:w="743" w:type="dxa"/>
            <w:vMerge/>
            <w:tcBorders>
              <w:top w:val="nil"/>
              <w:left w:val="nil"/>
              <w:bottom w:val="nil"/>
              <w:right w:val="nil"/>
            </w:tcBorders>
            <w:shd w:val="clear" w:color="auto" w:fill="FF9933"/>
          </w:tcPr>
          <w:p w:rsidR="00773743" w:rsidRDefault="00773743" w:rsidP="0017056D">
            <w:pPr>
              <w:rPr>
                <w:b/>
                <w:bCs/>
                <w:sz w:val="27"/>
                <w:szCs w:val="27"/>
              </w:rPr>
            </w:pPr>
          </w:p>
        </w:tc>
      </w:tr>
    </w:tbl>
    <w:p w:rsidR="00773743" w:rsidRDefault="00773743" w:rsidP="00773743">
      <w:pPr>
        <w:spacing w:after="0"/>
      </w:pPr>
    </w:p>
    <w:p w:rsidR="00773743" w:rsidRDefault="00773743" w:rsidP="00773743">
      <w:pPr>
        <w:spacing w:after="0"/>
      </w:pPr>
    </w:p>
    <w:p w:rsidR="00773743" w:rsidRDefault="00773743" w:rsidP="00773743">
      <w:pPr>
        <w:spacing w:after="0"/>
      </w:pPr>
    </w:p>
    <w:p w:rsidR="00773743" w:rsidRDefault="00773743" w:rsidP="00773743">
      <w:pPr>
        <w:spacing w:after="0"/>
      </w:pPr>
    </w:p>
    <w:p w:rsidR="00773743" w:rsidRDefault="00773743" w:rsidP="00773743">
      <w:pPr>
        <w:spacing w:after="0"/>
      </w:pPr>
    </w:p>
    <w:p w:rsidR="00773743" w:rsidRDefault="005579F2" w:rsidP="00773743">
      <w:pPr>
        <w:spacing w:after="0"/>
      </w:pPr>
      <w:r>
        <w:rPr>
          <w:noProof/>
          <w:lang w:eastAsia="zh-TW"/>
        </w:rPr>
        <w:lastRenderedPageBreak/>
        <w:pict>
          <v:rect id="_x0000_s1027" style="position:absolute;margin-left:-72.75pt;margin-top:-6pt;width:618pt;height:44.55pt;flip:x;z-index:251660288;mso-wrap-distance-top:7.2pt;mso-wrap-distance-bottom:7.2pt;mso-position-horizontal-relative:margin;mso-position-vertical-relative:margin;mso-width-relative:margin;v-text-anchor:middle" o:allowincell="f" fillcolor="#f93" strokecolor="white [3212]" strokeweight="1.5pt">
            <v:shadow color="#f79646 [3209]" opacity=".5" offset="-15pt,0" offset2="-18pt,12pt"/>
            <v:textbox style="mso-next-textbox:#_x0000_s1027" inset="21.6pt,21.6pt,21.6pt,21.6pt">
              <w:txbxContent>
                <w:p w:rsidR="00034B4E" w:rsidRDefault="00034B4E">
                  <w:pPr>
                    <w:rPr>
                      <w:color w:val="4F81BD" w:themeColor="accent1"/>
                      <w:sz w:val="20"/>
                      <w:szCs w:val="20"/>
                    </w:rPr>
                  </w:pPr>
                </w:p>
              </w:txbxContent>
            </v:textbox>
            <w10:wrap type="square" anchorx="margin" anchory="margin"/>
          </v:rect>
        </w:pict>
      </w:r>
    </w:p>
    <w:p w:rsidR="00034B4E" w:rsidRDefault="00034B4E" w:rsidP="00773743">
      <w:pPr>
        <w:spacing w:after="0"/>
        <w:rPr>
          <w:b/>
          <w:bCs/>
          <w:color w:val="04B3D7"/>
          <w:sz w:val="39"/>
          <w:szCs w:val="39"/>
        </w:rPr>
      </w:pPr>
    </w:p>
    <w:p w:rsidR="00034B4E" w:rsidRDefault="00034B4E" w:rsidP="00773743">
      <w:pPr>
        <w:spacing w:after="0"/>
        <w:rPr>
          <w:b/>
          <w:bCs/>
          <w:color w:val="04B3D7"/>
          <w:sz w:val="39"/>
          <w:szCs w:val="39"/>
        </w:rPr>
      </w:pPr>
    </w:p>
    <w:p w:rsidR="00034B4E" w:rsidRPr="00034B4E" w:rsidRDefault="00034B4E" w:rsidP="00773743">
      <w:pPr>
        <w:spacing w:after="0"/>
        <w:rPr>
          <w:b/>
          <w:bCs/>
          <w:color w:val="04B3D7"/>
          <w:sz w:val="39"/>
          <w:szCs w:val="39"/>
        </w:rPr>
      </w:pPr>
      <w:r w:rsidRPr="00034B4E">
        <w:rPr>
          <w:b/>
          <w:bCs/>
          <w:color w:val="04B3D7"/>
          <w:sz w:val="39"/>
          <w:szCs w:val="39"/>
        </w:rPr>
        <w:t xml:space="preserve">Forewords </w:t>
      </w:r>
    </w:p>
    <w:p w:rsidR="00034B4E" w:rsidRDefault="00034B4E" w:rsidP="00773743">
      <w:pPr>
        <w:spacing w:after="0"/>
      </w:pPr>
    </w:p>
    <w:p w:rsidR="00791951" w:rsidRDefault="00791951" w:rsidP="00034B4E">
      <w:pPr>
        <w:spacing w:after="0"/>
      </w:pPr>
    </w:p>
    <w:p w:rsidR="00034B4E" w:rsidRDefault="00034B4E" w:rsidP="00796832">
      <w:pPr>
        <w:spacing w:after="0"/>
        <w:jc w:val="both"/>
      </w:pPr>
      <w:r>
        <w:t xml:space="preserve">I am delighted to present our Annual Report for the year </w:t>
      </w:r>
      <w:r w:rsidR="00796832">
        <w:t>201</w:t>
      </w:r>
      <w:r w:rsidR="002E7C00">
        <w:t>6</w:t>
      </w:r>
      <w:r w:rsidR="00796832">
        <w:t xml:space="preserve">- </w:t>
      </w:r>
      <w:r w:rsidR="00472B03">
        <w:t>2018</w:t>
      </w:r>
      <w:r>
        <w:t>. You will see as you go through our pages what we do and what we have accomplished during the year.</w:t>
      </w:r>
    </w:p>
    <w:p w:rsidR="00796832" w:rsidRDefault="00034B4E" w:rsidP="00796832">
      <w:pPr>
        <w:spacing w:after="0"/>
        <w:jc w:val="both"/>
      </w:pPr>
      <w:r>
        <w:t xml:space="preserve">It has been a very productive year of addressing individual issues through our </w:t>
      </w:r>
      <w:r w:rsidR="00796832">
        <w:t xml:space="preserve">services, </w:t>
      </w:r>
      <w:r>
        <w:t>advocacy</w:t>
      </w:r>
      <w:r w:rsidR="00796832">
        <w:t xml:space="preserve"> and lobbying, participation and representation </w:t>
      </w:r>
      <w:r>
        <w:t xml:space="preserve">role as well as identifying many important systemic issues for the </w:t>
      </w:r>
      <w:r w:rsidR="00796832">
        <w:t>children’s well being</w:t>
      </w:r>
      <w:r>
        <w:t xml:space="preserve">. </w:t>
      </w:r>
    </w:p>
    <w:p w:rsidR="00796832" w:rsidRDefault="00796832" w:rsidP="00796832">
      <w:pPr>
        <w:spacing w:after="0"/>
        <w:jc w:val="both"/>
      </w:pPr>
    </w:p>
    <w:p w:rsidR="00796832" w:rsidRDefault="00796832" w:rsidP="00796832">
      <w:pPr>
        <w:spacing w:after="0"/>
        <w:jc w:val="both"/>
      </w:pPr>
      <w:r>
        <w:t xml:space="preserve">We have been assisting considerable number of families, through their children – helping them understanding their development, and their health. </w:t>
      </w:r>
    </w:p>
    <w:p w:rsidR="00796832" w:rsidRDefault="00796832" w:rsidP="00796832">
      <w:pPr>
        <w:spacing w:after="0"/>
        <w:jc w:val="both"/>
      </w:pPr>
    </w:p>
    <w:p w:rsidR="00796832" w:rsidRDefault="00796832" w:rsidP="00257345">
      <w:pPr>
        <w:spacing w:after="0"/>
        <w:jc w:val="both"/>
      </w:pPr>
      <w:r>
        <w:t>We have worked to secure equality, inclusion and justice for children with mental disabilities, providing us the opportunity to not only highlight particular stories but more importantly allowed us to identify what needs to change in the system to ensure the best services are provided to our most vulnerable.</w:t>
      </w:r>
    </w:p>
    <w:p w:rsidR="00796832" w:rsidRDefault="00796832" w:rsidP="00257345">
      <w:pPr>
        <w:spacing w:after="0"/>
        <w:jc w:val="both"/>
      </w:pPr>
    </w:p>
    <w:p w:rsidR="00034B4E" w:rsidRDefault="00034B4E" w:rsidP="00257345">
      <w:pPr>
        <w:spacing w:after="0"/>
        <w:jc w:val="both"/>
      </w:pPr>
      <w:r>
        <w:t xml:space="preserve">We had the opportunity to get out more into our communities across </w:t>
      </w:r>
      <w:r w:rsidR="00FA15BF">
        <w:t>Albania</w:t>
      </w:r>
      <w:r>
        <w:t xml:space="preserve">. It was </w:t>
      </w:r>
      <w:r w:rsidR="00FA15BF">
        <w:t xml:space="preserve">our </w:t>
      </w:r>
      <w:r>
        <w:t xml:space="preserve">pleasure </w:t>
      </w:r>
      <w:r w:rsidR="00FA15BF">
        <w:t xml:space="preserve">and privilege </w:t>
      </w:r>
      <w:r>
        <w:t>to meet so many dedicated professionals who continue to strive to ensure services are available where the</w:t>
      </w:r>
      <w:r w:rsidR="00257345">
        <w:t xml:space="preserve">re is </w:t>
      </w:r>
      <w:r>
        <w:t>most need. Meeting and connecting with the children and youth as always is its own reward.</w:t>
      </w:r>
    </w:p>
    <w:p w:rsidR="00257345" w:rsidRDefault="00257345" w:rsidP="00257345">
      <w:pPr>
        <w:spacing w:after="0"/>
        <w:jc w:val="both"/>
      </w:pPr>
    </w:p>
    <w:p w:rsidR="00D546A2" w:rsidRDefault="00034B4E" w:rsidP="00257345">
      <w:pPr>
        <w:spacing w:after="0"/>
        <w:jc w:val="both"/>
      </w:pPr>
      <w:r>
        <w:t xml:space="preserve">We are proud of the work we have accomplished this past year and we continue to be dedicated to further enhance the various </w:t>
      </w:r>
      <w:r w:rsidR="00A90D0C">
        <w:t xml:space="preserve">service &amp; </w:t>
      </w:r>
      <w:r>
        <w:t xml:space="preserve">advocacy roles we can offer to children </w:t>
      </w:r>
      <w:r w:rsidR="00D546A2">
        <w:t>all over the country</w:t>
      </w:r>
      <w:r>
        <w:t xml:space="preserve">. </w:t>
      </w:r>
    </w:p>
    <w:p w:rsidR="00D546A2" w:rsidRDefault="00D546A2" w:rsidP="00257345">
      <w:pPr>
        <w:spacing w:after="0"/>
        <w:jc w:val="both"/>
      </w:pPr>
    </w:p>
    <w:p w:rsidR="00034B4E" w:rsidRDefault="002C0D09" w:rsidP="00257345">
      <w:pPr>
        <w:spacing w:after="0"/>
        <w:jc w:val="both"/>
      </w:pPr>
      <w:r>
        <w:rPr>
          <w:noProof/>
        </w:rPr>
        <w:drawing>
          <wp:anchor distT="0" distB="0" distL="114300" distR="114300" simplePos="0" relativeHeight="251663360" behindDoc="1" locked="0" layoutInCell="1" allowOverlap="1">
            <wp:simplePos x="0" y="0"/>
            <wp:positionH relativeFrom="column">
              <wp:posOffset>1457325</wp:posOffset>
            </wp:positionH>
            <wp:positionV relativeFrom="paragraph">
              <wp:posOffset>479425</wp:posOffset>
            </wp:positionV>
            <wp:extent cx="1600200" cy="1590675"/>
            <wp:effectExtent l="19050" t="0" r="0" b="0"/>
            <wp:wrapTight wrapText="bothSides">
              <wp:wrapPolygon edited="0">
                <wp:start x="-257" y="0"/>
                <wp:lineTo x="-257" y="21471"/>
                <wp:lineTo x="21600" y="21471"/>
                <wp:lineTo x="21600" y="0"/>
                <wp:lineTo x="-257"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600200" cy="1590675"/>
                    </a:xfrm>
                    <a:prstGeom prst="rect">
                      <a:avLst/>
                    </a:prstGeom>
                    <a:noFill/>
                    <a:ln w="9525">
                      <a:noFill/>
                      <a:miter lim="800000"/>
                      <a:headEnd/>
                      <a:tailEnd/>
                    </a:ln>
                  </pic:spPr>
                </pic:pic>
              </a:graphicData>
            </a:graphic>
          </wp:anchor>
        </w:drawing>
      </w:r>
      <w:r w:rsidR="00034B4E">
        <w:t>I hope you take the time to read through our report and become more informed of not only what we do but also of how you too can be part of ensuring our children and youth have their voices heard and their rights respected.</w:t>
      </w:r>
    </w:p>
    <w:p w:rsidR="00773743" w:rsidRDefault="005579F2" w:rsidP="00773743">
      <w:pPr>
        <w:spacing w:after="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32.3pt;margin-top:12.65pt;width:76.85pt;height:52.95pt;z-index:-251652096">
            <v:imagedata r:id="rId7" o:title=""/>
          </v:shape>
          <o:OLEObject Type="Embed" ProgID="PBrush" ShapeID="_x0000_s1032" DrawAspect="Content" ObjectID="_1614661123" r:id="rId8"/>
        </w:pict>
      </w:r>
    </w:p>
    <w:p w:rsidR="00773743" w:rsidRDefault="002C0D09" w:rsidP="00773743">
      <w:pPr>
        <w:spacing w:after="0"/>
      </w:pPr>
      <w:r>
        <w:t>Dr. Anita PILIKA</w:t>
      </w:r>
    </w:p>
    <w:p w:rsidR="002C0D09" w:rsidRDefault="002C0D09" w:rsidP="00773743">
      <w:pPr>
        <w:spacing w:after="0"/>
      </w:pPr>
    </w:p>
    <w:p w:rsidR="002C0D09" w:rsidRDefault="002C0D09" w:rsidP="00773743">
      <w:pPr>
        <w:spacing w:after="0"/>
      </w:pPr>
    </w:p>
    <w:p w:rsidR="002C0D09" w:rsidRDefault="002C0D09" w:rsidP="00773743">
      <w:pPr>
        <w:spacing w:after="0"/>
      </w:pPr>
    </w:p>
    <w:p w:rsidR="002C0D09" w:rsidRDefault="002C0D09" w:rsidP="00773743">
      <w:pPr>
        <w:spacing w:after="0"/>
      </w:pPr>
    </w:p>
    <w:p w:rsidR="002C0D09" w:rsidRDefault="005579F2" w:rsidP="00773743">
      <w:pPr>
        <w:spacing w:after="0"/>
      </w:pPr>
      <w:r>
        <w:rPr>
          <w:noProof/>
        </w:rPr>
        <w:lastRenderedPageBreak/>
        <w:pict>
          <v:shapetype id="_x0000_t202" coordsize="21600,21600" o:spt="202" path="m,l,21600r21600,l21600,xe">
            <v:stroke joinstyle="miter"/>
            <v:path gradientshapeok="t" o:connecttype="rect"/>
          </v:shapetype>
          <v:shape id="_x0000_s1045" type="#_x0000_t202" style="position:absolute;margin-left:19.5pt;margin-top:0;width:36.25pt;height:11in;z-index:-251636736;mso-wrap-edited:f;mso-wrap-distance-left:0;mso-wrap-distance-right:0;mso-position-horizontal-relative:page;mso-position-vertical-relative:page" wrapcoords="-62 0 -62 21600 21662 21600 21662 0 -62 0" o:allowincell="f" fillcolor="#fdb813" stroked="f">
            <v:textbox inset="0,0,0,0">
              <w:txbxContent>
                <w:p w:rsidR="00F361D1" w:rsidRDefault="00F361D1" w:rsidP="00F361D1"/>
              </w:txbxContent>
            </v:textbox>
            <w10:wrap type="square" anchorx="page" anchory="page"/>
          </v:shape>
        </w:pict>
      </w:r>
    </w:p>
    <w:p w:rsidR="00C450C0" w:rsidRDefault="00C450C0" w:rsidP="00C450C0">
      <w:pPr>
        <w:spacing w:after="0"/>
        <w:rPr>
          <w:b/>
          <w:bCs/>
          <w:color w:val="04B3D7"/>
          <w:sz w:val="39"/>
          <w:szCs w:val="39"/>
        </w:rPr>
      </w:pPr>
    </w:p>
    <w:p w:rsidR="002E3A99" w:rsidRPr="00C450C0" w:rsidRDefault="002E3A99" w:rsidP="00C450C0">
      <w:pPr>
        <w:spacing w:after="0"/>
        <w:rPr>
          <w:b/>
          <w:bCs/>
          <w:color w:val="04B3D7"/>
          <w:sz w:val="39"/>
          <w:szCs w:val="39"/>
        </w:rPr>
      </w:pPr>
      <w:r w:rsidRPr="00C450C0">
        <w:rPr>
          <w:b/>
          <w:bCs/>
          <w:color w:val="04B3D7"/>
          <w:sz w:val="39"/>
          <w:szCs w:val="39"/>
        </w:rPr>
        <w:t xml:space="preserve">Core Values </w:t>
      </w:r>
    </w:p>
    <w:p w:rsidR="002E3A99" w:rsidRDefault="002E3A99" w:rsidP="002E3A99">
      <w:pPr>
        <w:pStyle w:val="NormalWeb"/>
      </w:pPr>
    </w:p>
    <w:p w:rsidR="002E3A99" w:rsidRDefault="002E3A99" w:rsidP="002E3A99">
      <w:pPr>
        <w:pStyle w:val="NormalWeb"/>
      </w:pPr>
    </w:p>
    <w:p w:rsidR="002E3A99" w:rsidRDefault="00C450C0" w:rsidP="00C450C0">
      <w:pPr>
        <w:spacing w:after="0"/>
        <w:jc w:val="both"/>
      </w:pPr>
      <w:r>
        <w:t>FOCUS</w:t>
      </w:r>
      <w:r w:rsidR="002E3A99">
        <w:t>’s core values are respect, cooperation, creativity, accountability and professionalism.</w:t>
      </w:r>
    </w:p>
    <w:p w:rsidR="00C450C0" w:rsidRDefault="00C450C0" w:rsidP="002E3A99">
      <w:pPr>
        <w:pStyle w:val="NormalWeb"/>
        <w:rPr>
          <w:rStyle w:val="Strong"/>
          <w:rFonts w:asciiTheme="minorHAnsi" w:hAnsiTheme="minorHAnsi" w:cstheme="minorHAnsi"/>
        </w:rPr>
      </w:pPr>
    </w:p>
    <w:p w:rsidR="00C450C0" w:rsidRDefault="002E3A99" w:rsidP="00F538B8">
      <w:pPr>
        <w:pStyle w:val="NormalWeb"/>
        <w:spacing w:before="0" w:beforeAutospacing="0" w:after="0" w:afterAutospacing="0"/>
        <w:rPr>
          <w:rFonts w:asciiTheme="minorHAnsi" w:hAnsiTheme="minorHAnsi" w:cstheme="minorHAnsi"/>
        </w:rPr>
      </w:pPr>
      <w:r w:rsidRPr="00C450C0">
        <w:rPr>
          <w:rStyle w:val="Strong"/>
          <w:rFonts w:asciiTheme="minorHAnsi" w:hAnsiTheme="minorHAnsi" w:cstheme="minorHAnsi"/>
        </w:rPr>
        <w:t>We are respectful.</w:t>
      </w:r>
      <w:r w:rsidR="00C450C0" w:rsidRPr="00C450C0">
        <w:rPr>
          <w:rStyle w:val="Strong"/>
          <w:rFonts w:asciiTheme="minorHAnsi" w:hAnsiTheme="minorHAnsi" w:cstheme="minorHAnsi"/>
        </w:rPr>
        <w:t xml:space="preserve"> </w:t>
      </w:r>
      <w:r w:rsidRPr="00C450C0">
        <w:rPr>
          <w:rStyle w:val="Strong"/>
          <w:rFonts w:asciiTheme="minorHAnsi" w:hAnsiTheme="minorHAnsi" w:cstheme="minorHAnsi"/>
        </w:rPr>
        <w:t>We therefore:</w:t>
      </w:r>
      <w:r w:rsidR="00F538B8">
        <w:rPr>
          <w:rFonts w:asciiTheme="minorHAnsi" w:hAnsiTheme="minorHAnsi" w:cstheme="minorHAnsi"/>
        </w:rPr>
        <w:br/>
        <w:t xml:space="preserve">  </w:t>
      </w:r>
      <w:r w:rsidRPr="00C450C0">
        <w:rPr>
          <w:rFonts w:asciiTheme="minorHAnsi" w:hAnsiTheme="minorHAnsi" w:cstheme="minorHAnsi"/>
        </w:rPr>
        <w:t>* respect the human dignity of every human being</w:t>
      </w:r>
      <w:r w:rsidR="00C450C0">
        <w:rPr>
          <w:rFonts w:asciiTheme="minorHAnsi" w:hAnsiTheme="minorHAnsi" w:cstheme="minorHAnsi"/>
        </w:rPr>
        <w:t xml:space="preserve"> and particularly of a </w:t>
      </w:r>
      <w:r w:rsidR="00C450C0" w:rsidRPr="00C450C0">
        <w:rPr>
          <w:rFonts w:asciiTheme="minorHAnsi" w:hAnsiTheme="minorHAnsi" w:cstheme="minorHAnsi"/>
          <w:b/>
          <w:color w:val="943634" w:themeColor="accent2" w:themeShade="BF"/>
          <w:shd w:val="clear" w:color="auto" w:fill="FFFFFF" w:themeFill="background1"/>
        </w:rPr>
        <w:t>CHILD</w:t>
      </w:r>
      <w:r w:rsidRPr="00C450C0">
        <w:rPr>
          <w:rFonts w:asciiTheme="minorHAnsi" w:hAnsiTheme="minorHAnsi" w:cstheme="minorHAnsi"/>
        </w:rPr>
        <w:br/>
      </w:r>
      <w:r w:rsidR="00F538B8">
        <w:rPr>
          <w:rFonts w:asciiTheme="minorHAnsi" w:hAnsiTheme="minorHAnsi" w:cstheme="minorHAnsi"/>
        </w:rPr>
        <w:t xml:space="preserve">  </w:t>
      </w:r>
      <w:r w:rsidR="00C450C0" w:rsidRPr="00C450C0">
        <w:rPr>
          <w:rFonts w:asciiTheme="minorHAnsi" w:hAnsiTheme="minorHAnsi" w:cstheme="minorHAnsi"/>
        </w:rPr>
        <w:t xml:space="preserve">* see a human being not a helpless victim </w:t>
      </w:r>
    </w:p>
    <w:p w:rsidR="00F538B8" w:rsidRDefault="00F538B8" w:rsidP="00F538B8">
      <w:pPr>
        <w:pStyle w:val="NormalWeb"/>
        <w:spacing w:before="0" w:beforeAutospacing="0" w:after="0" w:afterAutospacing="0"/>
        <w:rPr>
          <w:rStyle w:val="Strong"/>
          <w:rFonts w:asciiTheme="minorHAnsi" w:hAnsiTheme="minorHAnsi" w:cstheme="minorHAnsi"/>
        </w:rPr>
      </w:pPr>
    </w:p>
    <w:p w:rsidR="00F538B8" w:rsidRDefault="002E3A99" w:rsidP="00F538B8">
      <w:pPr>
        <w:pStyle w:val="NormalWeb"/>
        <w:spacing w:before="0" w:beforeAutospacing="0" w:after="0" w:afterAutospacing="0"/>
        <w:rPr>
          <w:rStyle w:val="Strong"/>
          <w:rFonts w:asciiTheme="minorHAnsi" w:hAnsiTheme="minorHAnsi" w:cstheme="minorHAnsi"/>
        </w:rPr>
      </w:pPr>
      <w:r w:rsidRPr="00C450C0">
        <w:rPr>
          <w:rStyle w:val="Strong"/>
          <w:rFonts w:asciiTheme="minorHAnsi" w:hAnsiTheme="minorHAnsi" w:cstheme="minorHAnsi"/>
        </w:rPr>
        <w:t>We are cooperative. We therefore:</w:t>
      </w:r>
      <w:r w:rsidRPr="00C450C0">
        <w:rPr>
          <w:rFonts w:asciiTheme="minorHAnsi" w:hAnsiTheme="minorHAnsi" w:cstheme="minorHAnsi"/>
        </w:rPr>
        <w:br/>
        <w:t xml:space="preserve">    * seek sustainable cooperation with other civil society </w:t>
      </w:r>
      <w:r w:rsidR="00C450C0" w:rsidRPr="00C450C0">
        <w:rPr>
          <w:rFonts w:asciiTheme="minorHAnsi" w:hAnsiTheme="minorHAnsi" w:cstheme="minorHAnsi"/>
        </w:rPr>
        <w:t>organizations</w:t>
      </w:r>
      <w:r w:rsidRPr="00C450C0">
        <w:rPr>
          <w:rFonts w:asciiTheme="minorHAnsi" w:hAnsiTheme="minorHAnsi" w:cstheme="minorHAnsi"/>
        </w:rPr>
        <w:t xml:space="preserve">, especially </w:t>
      </w:r>
      <w:r w:rsidR="00F538B8">
        <w:rPr>
          <w:rFonts w:asciiTheme="minorHAnsi" w:hAnsiTheme="minorHAnsi" w:cstheme="minorHAnsi"/>
        </w:rPr>
        <w:t xml:space="preserve">NGOs assisting through services, universities and </w:t>
      </w:r>
      <w:r w:rsidR="00F538B8" w:rsidRPr="00C450C0">
        <w:rPr>
          <w:rFonts w:asciiTheme="minorHAnsi" w:hAnsiTheme="minorHAnsi" w:cstheme="minorHAnsi"/>
        </w:rPr>
        <w:t>human</w:t>
      </w:r>
      <w:r w:rsidRPr="00C450C0">
        <w:rPr>
          <w:rFonts w:asciiTheme="minorHAnsi" w:hAnsiTheme="minorHAnsi" w:cstheme="minorHAnsi"/>
        </w:rPr>
        <w:t xml:space="preserve"> rights </w:t>
      </w:r>
      <w:proofErr w:type="spellStart"/>
      <w:r w:rsidR="00F538B8">
        <w:rPr>
          <w:rFonts w:asciiTheme="minorHAnsi" w:hAnsiTheme="minorHAnsi" w:cstheme="minorHAnsi"/>
        </w:rPr>
        <w:t>activitists</w:t>
      </w:r>
      <w:proofErr w:type="spellEnd"/>
      <w:r w:rsidRPr="00C450C0">
        <w:rPr>
          <w:rFonts w:asciiTheme="minorHAnsi" w:hAnsiTheme="minorHAnsi" w:cstheme="minorHAnsi"/>
        </w:rPr>
        <w:br/>
        <w:t xml:space="preserve">    * </w:t>
      </w:r>
      <w:proofErr w:type="gramStart"/>
      <w:r w:rsidRPr="00C450C0">
        <w:rPr>
          <w:rFonts w:asciiTheme="minorHAnsi" w:hAnsiTheme="minorHAnsi" w:cstheme="minorHAnsi"/>
        </w:rPr>
        <w:t xml:space="preserve">are a learning </w:t>
      </w:r>
      <w:proofErr w:type="spellStart"/>
      <w:r w:rsidRPr="00C450C0">
        <w:rPr>
          <w:rFonts w:asciiTheme="minorHAnsi" w:hAnsiTheme="minorHAnsi" w:cstheme="minorHAnsi"/>
        </w:rPr>
        <w:t>organisation</w:t>
      </w:r>
      <w:proofErr w:type="spellEnd"/>
      <w:proofErr w:type="gramEnd"/>
      <w:r w:rsidRPr="00C450C0">
        <w:rPr>
          <w:rFonts w:asciiTheme="minorHAnsi" w:hAnsiTheme="minorHAnsi" w:cstheme="minorHAnsi"/>
        </w:rPr>
        <w:t xml:space="preserve"> – we listen to and learn from others</w:t>
      </w:r>
      <w:r w:rsidRPr="00C450C0">
        <w:rPr>
          <w:rFonts w:asciiTheme="minorHAnsi" w:hAnsiTheme="minorHAnsi" w:cstheme="minorHAnsi"/>
        </w:rPr>
        <w:br/>
      </w:r>
    </w:p>
    <w:p w:rsidR="002E3A99" w:rsidRPr="00C450C0" w:rsidRDefault="002E3A99" w:rsidP="00F538B8">
      <w:pPr>
        <w:pStyle w:val="NormalWeb"/>
        <w:spacing w:before="0" w:beforeAutospacing="0" w:after="0" w:afterAutospacing="0"/>
        <w:rPr>
          <w:rFonts w:asciiTheme="minorHAnsi" w:hAnsiTheme="minorHAnsi" w:cstheme="minorHAnsi"/>
        </w:rPr>
      </w:pPr>
      <w:r w:rsidRPr="00C450C0">
        <w:rPr>
          <w:rStyle w:val="Strong"/>
          <w:rFonts w:asciiTheme="minorHAnsi" w:hAnsiTheme="minorHAnsi" w:cstheme="minorHAnsi"/>
        </w:rPr>
        <w:t>We are creative. We therefore:</w:t>
      </w:r>
      <w:r w:rsidRPr="00C450C0">
        <w:rPr>
          <w:rFonts w:asciiTheme="minorHAnsi" w:hAnsiTheme="minorHAnsi" w:cstheme="minorHAnsi"/>
        </w:rPr>
        <w:br/>
        <w:t>    * have a critical approach towards disability and human rights issues</w:t>
      </w:r>
      <w:r w:rsidRPr="00C450C0">
        <w:rPr>
          <w:rFonts w:asciiTheme="minorHAnsi" w:hAnsiTheme="minorHAnsi" w:cstheme="minorHAnsi"/>
        </w:rPr>
        <w:br/>
        <w:t>    * challenge the status quo</w:t>
      </w:r>
      <w:r w:rsidRPr="00C450C0">
        <w:rPr>
          <w:rFonts w:asciiTheme="minorHAnsi" w:hAnsiTheme="minorHAnsi" w:cstheme="minorHAnsi"/>
        </w:rPr>
        <w:br/>
        <w:t>    * seek innovative approaches to our work where appropriate</w:t>
      </w:r>
    </w:p>
    <w:p w:rsidR="00F538B8" w:rsidRDefault="00F538B8" w:rsidP="00F538B8">
      <w:pPr>
        <w:pStyle w:val="NormalWeb"/>
        <w:spacing w:before="0" w:beforeAutospacing="0" w:after="0" w:afterAutospacing="0"/>
        <w:rPr>
          <w:rStyle w:val="Strong"/>
          <w:rFonts w:asciiTheme="minorHAnsi" w:hAnsiTheme="minorHAnsi" w:cstheme="minorHAnsi"/>
        </w:rPr>
      </w:pPr>
    </w:p>
    <w:p w:rsidR="002E3A99" w:rsidRPr="00C450C0" w:rsidRDefault="002E3A99" w:rsidP="00F538B8">
      <w:pPr>
        <w:pStyle w:val="NormalWeb"/>
        <w:spacing w:before="0" w:beforeAutospacing="0" w:after="0" w:afterAutospacing="0"/>
        <w:rPr>
          <w:rFonts w:asciiTheme="minorHAnsi" w:hAnsiTheme="minorHAnsi" w:cstheme="minorHAnsi"/>
        </w:rPr>
      </w:pPr>
      <w:r w:rsidRPr="00C450C0">
        <w:rPr>
          <w:rStyle w:val="Strong"/>
          <w:rFonts w:asciiTheme="minorHAnsi" w:hAnsiTheme="minorHAnsi" w:cstheme="minorHAnsi"/>
        </w:rPr>
        <w:t>We are accountable. We therefore:</w:t>
      </w:r>
      <w:r w:rsidRPr="00C450C0">
        <w:rPr>
          <w:rFonts w:asciiTheme="minorHAnsi" w:hAnsiTheme="minorHAnsi" w:cstheme="minorHAnsi"/>
        </w:rPr>
        <w:br/>
        <w:t>    * seek to be accountable to people with disabilities</w:t>
      </w:r>
      <w:r w:rsidRPr="00C450C0">
        <w:rPr>
          <w:rFonts w:asciiTheme="minorHAnsi" w:hAnsiTheme="minorHAnsi" w:cstheme="minorHAnsi"/>
        </w:rPr>
        <w:br/>
        <w:t xml:space="preserve">    * encourage disabled people’s </w:t>
      </w:r>
      <w:proofErr w:type="spellStart"/>
      <w:r w:rsidRPr="00C450C0">
        <w:rPr>
          <w:rFonts w:asciiTheme="minorHAnsi" w:hAnsiTheme="minorHAnsi" w:cstheme="minorHAnsi"/>
        </w:rPr>
        <w:t>organisations</w:t>
      </w:r>
      <w:proofErr w:type="spellEnd"/>
      <w:r w:rsidRPr="00C450C0">
        <w:rPr>
          <w:rFonts w:asciiTheme="minorHAnsi" w:hAnsiTheme="minorHAnsi" w:cstheme="minorHAnsi"/>
        </w:rPr>
        <w:t xml:space="preserve"> help us set our goals and evaluate our work</w:t>
      </w:r>
      <w:r w:rsidRPr="00C450C0">
        <w:rPr>
          <w:rFonts w:asciiTheme="minorHAnsi" w:hAnsiTheme="minorHAnsi" w:cstheme="minorHAnsi"/>
        </w:rPr>
        <w:br/>
        <w:t>    * aim to include users of mental health services in our board of trustees and staff</w:t>
      </w:r>
    </w:p>
    <w:p w:rsidR="00F538B8" w:rsidRDefault="00F538B8" w:rsidP="00F538B8">
      <w:pPr>
        <w:pStyle w:val="NormalWeb"/>
        <w:spacing w:before="0" w:beforeAutospacing="0" w:after="0" w:afterAutospacing="0"/>
        <w:rPr>
          <w:rStyle w:val="Strong"/>
          <w:rFonts w:asciiTheme="minorHAnsi" w:hAnsiTheme="minorHAnsi" w:cstheme="minorHAnsi"/>
        </w:rPr>
      </w:pPr>
    </w:p>
    <w:p w:rsidR="002E3A99" w:rsidRPr="00C450C0" w:rsidRDefault="002E3A99" w:rsidP="00F538B8">
      <w:pPr>
        <w:pStyle w:val="NormalWeb"/>
        <w:spacing w:before="0" w:beforeAutospacing="0" w:after="0" w:afterAutospacing="0"/>
        <w:rPr>
          <w:rFonts w:asciiTheme="minorHAnsi" w:hAnsiTheme="minorHAnsi" w:cstheme="minorHAnsi"/>
        </w:rPr>
      </w:pPr>
      <w:r w:rsidRPr="00C450C0">
        <w:rPr>
          <w:rStyle w:val="Strong"/>
          <w:rFonts w:asciiTheme="minorHAnsi" w:hAnsiTheme="minorHAnsi" w:cstheme="minorHAnsi"/>
        </w:rPr>
        <w:t>We are professional. We therefore:</w:t>
      </w:r>
      <w:r w:rsidRPr="00C450C0">
        <w:rPr>
          <w:rFonts w:asciiTheme="minorHAnsi" w:hAnsiTheme="minorHAnsi" w:cstheme="minorHAnsi"/>
        </w:rPr>
        <w:br/>
        <w:t>    * ensure high standards in all our work and staff development</w:t>
      </w:r>
    </w:p>
    <w:p w:rsidR="002C0D09" w:rsidRPr="00C450C0" w:rsidRDefault="002C0D09" w:rsidP="00F538B8">
      <w:pPr>
        <w:spacing w:after="0"/>
        <w:rPr>
          <w:rFonts w:cstheme="minorHAnsi"/>
        </w:rPr>
      </w:pPr>
    </w:p>
    <w:p w:rsidR="002C0D09" w:rsidRPr="00C450C0" w:rsidRDefault="002C0D09" w:rsidP="00F538B8">
      <w:pPr>
        <w:spacing w:after="0"/>
        <w:rPr>
          <w:rFonts w:cstheme="minorHAnsi"/>
        </w:rPr>
      </w:pPr>
    </w:p>
    <w:p w:rsidR="002C0D09" w:rsidRPr="00C450C0" w:rsidRDefault="002C0D09" w:rsidP="00F538B8">
      <w:pPr>
        <w:spacing w:after="0"/>
        <w:rPr>
          <w:rFonts w:cstheme="minorHAnsi"/>
          <w:noProof/>
        </w:rPr>
      </w:pPr>
    </w:p>
    <w:p w:rsidR="002E3A99" w:rsidRPr="00C450C0" w:rsidRDefault="002E3A99" w:rsidP="00773743">
      <w:pPr>
        <w:spacing w:after="0"/>
        <w:rPr>
          <w:rFonts w:cstheme="minorHAnsi"/>
          <w:noProof/>
        </w:rPr>
      </w:pPr>
    </w:p>
    <w:p w:rsidR="002E3A99" w:rsidRDefault="002E3A99" w:rsidP="00773743">
      <w:pPr>
        <w:spacing w:after="0"/>
        <w:rPr>
          <w:noProof/>
        </w:rPr>
      </w:pPr>
    </w:p>
    <w:p w:rsidR="002E3A99" w:rsidRDefault="002E3A99" w:rsidP="00773743">
      <w:pPr>
        <w:spacing w:after="0"/>
        <w:rPr>
          <w:noProof/>
        </w:rPr>
      </w:pPr>
    </w:p>
    <w:p w:rsidR="002E3A99" w:rsidRDefault="002E3A99" w:rsidP="00773743">
      <w:pPr>
        <w:spacing w:after="0"/>
        <w:rPr>
          <w:noProof/>
        </w:rPr>
      </w:pPr>
    </w:p>
    <w:p w:rsidR="002E3A99" w:rsidRDefault="002E3A99" w:rsidP="00773743">
      <w:pPr>
        <w:spacing w:after="0"/>
        <w:rPr>
          <w:noProof/>
        </w:rPr>
      </w:pPr>
    </w:p>
    <w:p w:rsidR="002E3A99" w:rsidRDefault="002E3A99" w:rsidP="00773743">
      <w:pPr>
        <w:spacing w:after="0"/>
        <w:rPr>
          <w:noProof/>
        </w:rPr>
      </w:pPr>
    </w:p>
    <w:p w:rsidR="004B32D9" w:rsidRDefault="004B32D9" w:rsidP="00773743">
      <w:pPr>
        <w:spacing w:after="0"/>
        <w:rPr>
          <w:noProof/>
        </w:rPr>
      </w:pPr>
    </w:p>
    <w:p w:rsidR="0044767E" w:rsidRDefault="0044767E" w:rsidP="00773743">
      <w:pPr>
        <w:spacing w:after="0"/>
        <w:rPr>
          <w:noProof/>
        </w:rPr>
      </w:pPr>
    </w:p>
    <w:p w:rsidR="0044767E" w:rsidRDefault="0044767E" w:rsidP="00773743">
      <w:pPr>
        <w:spacing w:after="0"/>
        <w:rPr>
          <w:noProof/>
        </w:rPr>
      </w:pPr>
    </w:p>
    <w:p w:rsidR="004B32D9" w:rsidRPr="004B32D9" w:rsidRDefault="004B32D9" w:rsidP="001B791D">
      <w:pPr>
        <w:spacing w:after="0" w:line="240" w:lineRule="auto"/>
        <w:rPr>
          <w:rFonts w:eastAsia="Times New Roman" w:cstheme="minorHAnsi"/>
          <w:sz w:val="24"/>
          <w:szCs w:val="24"/>
        </w:rPr>
      </w:pPr>
      <w:r w:rsidRPr="0044767E">
        <w:rPr>
          <w:b/>
          <w:bCs/>
          <w:color w:val="04B3D7"/>
          <w:sz w:val="39"/>
          <w:szCs w:val="39"/>
        </w:rPr>
        <w:t>Our vision</w:t>
      </w:r>
      <w:r w:rsidRPr="004B32D9">
        <w:rPr>
          <w:rFonts w:ascii="Times New Roman" w:eastAsia="Times New Roman" w:hAnsi="Times New Roman" w:cs="Times New Roman"/>
          <w:sz w:val="24"/>
          <w:szCs w:val="24"/>
        </w:rPr>
        <w:t xml:space="preserve"> </w:t>
      </w:r>
      <w:r w:rsidRPr="004B32D9">
        <w:rPr>
          <w:rFonts w:eastAsia="Times New Roman" w:cstheme="minorHAnsi"/>
          <w:sz w:val="24"/>
          <w:szCs w:val="24"/>
        </w:rPr>
        <w:t xml:space="preserve">is a </w:t>
      </w:r>
      <w:r w:rsidRPr="001B791D">
        <w:rPr>
          <w:rFonts w:eastAsia="Times New Roman" w:cstheme="minorHAnsi"/>
          <w:sz w:val="24"/>
          <w:szCs w:val="24"/>
        </w:rPr>
        <w:t>society</w:t>
      </w:r>
      <w:r w:rsidR="0044767E" w:rsidRPr="001B791D">
        <w:rPr>
          <w:rFonts w:eastAsia="Times New Roman" w:cstheme="minorHAnsi"/>
          <w:sz w:val="24"/>
          <w:szCs w:val="24"/>
        </w:rPr>
        <w:t xml:space="preserve"> </w:t>
      </w:r>
      <w:r w:rsidRPr="004B32D9">
        <w:rPr>
          <w:rFonts w:eastAsia="Times New Roman" w:cstheme="minorHAnsi"/>
          <w:sz w:val="24"/>
          <w:szCs w:val="24"/>
        </w:rPr>
        <w:t xml:space="preserve">of equality – where emotional, mental and learning differences are valued equally; where the inherent autonomy and dignity of each person is fully respected; and where human rights are </w:t>
      </w:r>
      <w:proofErr w:type="spellStart"/>
      <w:r w:rsidRPr="004B32D9">
        <w:rPr>
          <w:rFonts w:eastAsia="Times New Roman" w:cstheme="minorHAnsi"/>
          <w:sz w:val="24"/>
          <w:szCs w:val="24"/>
        </w:rPr>
        <w:t>realised</w:t>
      </w:r>
      <w:proofErr w:type="spellEnd"/>
      <w:r w:rsidRPr="004B32D9">
        <w:rPr>
          <w:rFonts w:eastAsia="Times New Roman" w:cstheme="minorHAnsi"/>
          <w:sz w:val="24"/>
          <w:szCs w:val="24"/>
        </w:rPr>
        <w:t xml:space="preserve"> for all persons without discrimination of any form.</w:t>
      </w:r>
    </w:p>
    <w:p w:rsidR="004B32D9" w:rsidRPr="004B32D9" w:rsidRDefault="004B32D9" w:rsidP="004B32D9">
      <w:pPr>
        <w:spacing w:before="100" w:beforeAutospacing="1" w:after="100" w:afterAutospacing="1" w:line="240" w:lineRule="auto"/>
        <w:rPr>
          <w:rFonts w:ascii="Times New Roman" w:eastAsia="Times New Roman" w:hAnsi="Times New Roman" w:cs="Times New Roman"/>
          <w:sz w:val="24"/>
          <w:szCs w:val="24"/>
        </w:rPr>
      </w:pPr>
      <w:r w:rsidRPr="0044767E">
        <w:rPr>
          <w:b/>
          <w:bCs/>
          <w:color w:val="04B3D7"/>
          <w:sz w:val="39"/>
          <w:szCs w:val="39"/>
        </w:rPr>
        <w:t>Our mission</w:t>
      </w:r>
      <w:r w:rsidRPr="004B32D9">
        <w:rPr>
          <w:rFonts w:ascii="Times New Roman" w:eastAsia="Times New Roman" w:hAnsi="Times New Roman" w:cs="Times New Roman"/>
          <w:sz w:val="24"/>
          <w:szCs w:val="24"/>
        </w:rPr>
        <w:t xml:space="preserve"> </w:t>
      </w:r>
      <w:r w:rsidRPr="004B32D9">
        <w:rPr>
          <w:rFonts w:eastAsia="Times New Roman" w:cstheme="minorHAnsi"/>
        </w:rPr>
        <w:t xml:space="preserve">is to advance the rights of children with intellectual disabilities or psycho-social disabilities. We achieve this through three </w:t>
      </w:r>
      <w:proofErr w:type="spellStart"/>
      <w:r w:rsidRPr="004B32D9">
        <w:rPr>
          <w:rFonts w:eastAsia="Times New Roman" w:cstheme="minorHAnsi"/>
        </w:rPr>
        <w:t>organisational</w:t>
      </w:r>
      <w:proofErr w:type="spellEnd"/>
      <w:r w:rsidRPr="004B32D9">
        <w:rPr>
          <w:rFonts w:eastAsia="Times New Roman" w:cstheme="minorHAnsi"/>
        </w:rPr>
        <w:t xml:space="preserve"> objectives</w:t>
      </w:r>
      <w:r w:rsidRPr="004B32D9">
        <w:rPr>
          <w:rFonts w:ascii="Times New Roman" w:eastAsia="Times New Roman" w:hAnsi="Times New Roman" w:cs="Times New Roman"/>
          <w:sz w:val="24"/>
          <w:szCs w:val="24"/>
        </w:rPr>
        <w:t>:</w:t>
      </w:r>
    </w:p>
    <w:p w:rsidR="004B32D9" w:rsidRPr="004B32D9" w:rsidRDefault="004B32D9" w:rsidP="004B32D9">
      <w:pPr>
        <w:spacing w:before="100" w:beforeAutospacing="1" w:after="100" w:afterAutospacing="1" w:line="240" w:lineRule="auto"/>
        <w:rPr>
          <w:rFonts w:eastAsia="Times New Roman" w:cstheme="minorHAnsi"/>
        </w:rPr>
      </w:pPr>
      <w:r w:rsidRPr="004B32D9">
        <w:rPr>
          <w:rFonts w:eastAsia="Times New Roman" w:cstheme="minorHAnsi"/>
        </w:rPr>
        <w:t xml:space="preserve">1. </w:t>
      </w:r>
      <w:r w:rsidRPr="001B791D">
        <w:rPr>
          <w:rFonts w:eastAsia="Times New Roman" w:cstheme="minorHAnsi"/>
        </w:rPr>
        <w:t>Creating a body of progressive case solutions</w:t>
      </w:r>
      <w:r w:rsidRPr="004B32D9">
        <w:rPr>
          <w:rFonts w:eastAsia="Times New Roman" w:cstheme="minorHAnsi"/>
        </w:rPr>
        <w:br/>
        <w:t xml:space="preserve">2. </w:t>
      </w:r>
      <w:proofErr w:type="gramStart"/>
      <w:r w:rsidRPr="004B32D9">
        <w:rPr>
          <w:rFonts w:eastAsia="Times New Roman" w:cstheme="minorHAnsi"/>
        </w:rPr>
        <w:t>Instigating reform</w:t>
      </w:r>
      <w:r w:rsidRPr="001B791D">
        <w:rPr>
          <w:rFonts w:eastAsia="Times New Roman" w:cstheme="minorHAnsi"/>
        </w:rPr>
        <w:t xml:space="preserve">s and changes with regards to mental </w:t>
      </w:r>
      <w:r w:rsidR="009D4769" w:rsidRPr="001B791D">
        <w:rPr>
          <w:rFonts w:eastAsia="Times New Roman" w:cstheme="minorHAnsi"/>
        </w:rPr>
        <w:t>health</w:t>
      </w:r>
      <w:r w:rsidRPr="004B32D9">
        <w:rPr>
          <w:rFonts w:eastAsia="Times New Roman" w:cstheme="minorHAnsi"/>
        </w:rPr>
        <w:br/>
        <w:t>3.</w:t>
      </w:r>
      <w:proofErr w:type="gramEnd"/>
      <w:r w:rsidRPr="004B32D9">
        <w:rPr>
          <w:rFonts w:eastAsia="Times New Roman" w:cstheme="minorHAnsi"/>
        </w:rPr>
        <w:t xml:space="preserve"> Empowering </w:t>
      </w:r>
      <w:r w:rsidRPr="001B791D">
        <w:rPr>
          <w:rFonts w:eastAsia="Times New Roman" w:cstheme="minorHAnsi"/>
        </w:rPr>
        <w:t xml:space="preserve">children and families </w:t>
      </w:r>
      <w:r w:rsidRPr="004B32D9">
        <w:rPr>
          <w:rFonts w:eastAsia="Times New Roman" w:cstheme="minorHAnsi"/>
        </w:rPr>
        <w:t>and promoting participatory politics</w:t>
      </w:r>
    </w:p>
    <w:p w:rsidR="004B32D9" w:rsidRPr="004B32D9" w:rsidRDefault="004B32D9" w:rsidP="004B32D9">
      <w:pPr>
        <w:spacing w:before="100" w:beforeAutospacing="1" w:after="100" w:afterAutospacing="1" w:line="240" w:lineRule="auto"/>
        <w:rPr>
          <w:rFonts w:eastAsia="Times New Roman" w:cstheme="minorHAnsi"/>
        </w:rPr>
      </w:pPr>
      <w:r w:rsidRPr="004B32D9">
        <w:rPr>
          <w:rFonts w:eastAsia="Times New Roman" w:cstheme="minorHAnsi"/>
        </w:rPr>
        <w:t>We operate within four intersecting programs:</w:t>
      </w:r>
    </w:p>
    <w:p w:rsidR="004B32D9" w:rsidRPr="001B791D" w:rsidRDefault="005579F2" w:rsidP="004B32D9">
      <w:pPr>
        <w:pStyle w:val="ListParagraph"/>
        <w:numPr>
          <w:ilvl w:val="0"/>
          <w:numId w:val="2"/>
        </w:numPr>
        <w:spacing w:before="100" w:beforeAutospacing="1" w:after="100" w:afterAutospacing="1" w:line="240" w:lineRule="auto"/>
        <w:rPr>
          <w:rFonts w:eastAsia="Times New Roman" w:cstheme="minorHAnsi"/>
        </w:rPr>
      </w:pPr>
      <w:hyperlink r:id="rId9" w:history="1">
        <w:r w:rsidR="004B32D9" w:rsidRPr="001B791D">
          <w:rPr>
            <w:rFonts w:eastAsia="Times New Roman" w:cstheme="minorHAnsi"/>
          </w:rPr>
          <w:t xml:space="preserve">Services </w:t>
        </w:r>
      </w:hyperlink>
      <w:r w:rsidR="001240C5">
        <w:rPr>
          <w:rFonts w:eastAsia="Times New Roman" w:cstheme="minorHAnsi"/>
        </w:rPr>
        <w:t>(direct services and counseling for children)</w:t>
      </w:r>
    </w:p>
    <w:p w:rsidR="004B32D9" w:rsidRPr="001B791D" w:rsidRDefault="005579F2" w:rsidP="004B32D9">
      <w:pPr>
        <w:pStyle w:val="ListParagraph"/>
        <w:numPr>
          <w:ilvl w:val="0"/>
          <w:numId w:val="2"/>
        </w:numPr>
        <w:spacing w:before="100" w:beforeAutospacing="1" w:after="100" w:afterAutospacing="1" w:line="240" w:lineRule="auto"/>
        <w:rPr>
          <w:rFonts w:eastAsia="Times New Roman" w:cstheme="minorHAnsi"/>
        </w:rPr>
      </w:pPr>
      <w:hyperlink r:id="rId10" w:history="1">
        <w:r w:rsidR="004B32D9" w:rsidRPr="001B791D">
          <w:rPr>
            <w:rFonts w:eastAsia="Times New Roman" w:cstheme="minorHAnsi"/>
          </w:rPr>
          <w:t>Advocacy</w:t>
        </w:r>
      </w:hyperlink>
      <w:r w:rsidR="001240C5">
        <w:rPr>
          <w:rFonts w:eastAsia="Times New Roman" w:cstheme="minorHAnsi"/>
        </w:rPr>
        <w:t xml:space="preserve"> (for changes)</w:t>
      </w:r>
    </w:p>
    <w:p w:rsidR="004B32D9" w:rsidRPr="001B791D" w:rsidRDefault="005579F2" w:rsidP="004B32D9">
      <w:pPr>
        <w:pStyle w:val="ListParagraph"/>
        <w:numPr>
          <w:ilvl w:val="0"/>
          <w:numId w:val="2"/>
        </w:numPr>
        <w:spacing w:before="100" w:beforeAutospacing="1" w:after="100" w:afterAutospacing="1" w:line="240" w:lineRule="auto"/>
        <w:rPr>
          <w:rFonts w:eastAsia="Times New Roman" w:cstheme="minorHAnsi"/>
        </w:rPr>
      </w:pPr>
      <w:hyperlink r:id="rId11" w:history="1">
        <w:r w:rsidR="004B32D9" w:rsidRPr="001B791D">
          <w:rPr>
            <w:rFonts w:eastAsia="Times New Roman" w:cstheme="minorHAnsi"/>
          </w:rPr>
          <w:t>Research and monitoring</w:t>
        </w:r>
      </w:hyperlink>
      <w:r w:rsidR="001240C5">
        <w:rPr>
          <w:rFonts w:eastAsia="Times New Roman" w:cstheme="minorHAnsi"/>
        </w:rPr>
        <w:t xml:space="preserve"> (studies and attitudes)</w:t>
      </w:r>
    </w:p>
    <w:p w:rsidR="004B32D9" w:rsidRPr="001B791D" w:rsidRDefault="005579F2" w:rsidP="004B32D9">
      <w:pPr>
        <w:pStyle w:val="ListParagraph"/>
        <w:numPr>
          <w:ilvl w:val="0"/>
          <w:numId w:val="2"/>
        </w:numPr>
        <w:spacing w:before="100" w:beforeAutospacing="1" w:after="100" w:afterAutospacing="1" w:line="240" w:lineRule="auto"/>
        <w:rPr>
          <w:rFonts w:eastAsia="Times New Roman" w:cstheme="minorHAnsi"/>
        </w:rPr>
      </w:pPr>
      <w:hyperlink r:id="rId12" w:history="1">
        <w:r w:rsidR="004B32D9" w:rsidRPr="001B791D">
          <w:rPr>
            <w:rFonts w:eastAsia="Times New Roman" w:cstheme="minorHAnsi"/>
          </w:rPr>
          <w:t>Capacity-building</w:t>
        </w:r>
      </w:hyperlink>
      <w:r w:rsidR="001240C5">
        <w:rPr>
          <w:rFonts w:eastAsia="Times New Roman" w:cstheme="minorHAnsi"/>
        </w:rPr>
        <w:t xml:space="preserve"> (training and seminars)</w:t>
      </w:r>
    </w:p>
    <w:p w:rsidR="004B32D9" w:rsidRPr="001B791D" w:rsidRDefault="004B32D9" w:rsidP="004B32D9">
      <w:pPr>
        <w:pStyle w:val="ListParagraph"/>
        <w:numPr>
          <w:ilvl w:val="0"/>
          <w:numId w:val="2"/>
        </w:numPr>
        <w:spacing w:before="100" w:beforeAutospacing="1" w:after="100" w:afterAutospacing="1" w:line="240" w:lineRule="auto"/>
        <w:rPr>
          <w:rFonts w:eastAsia="Times New Roman" w:cstheme="minorHAnsi"/>
        </w:rPr>
      </w:pPr>
      <w:r w:rsidRPr="001B791D">
        <w:rPr>
          <w:rFonts w:eastAsia="Times New Roman" w:cstheme="minorHAnsi"/>
        </w:rPr>
        <w:t xml:space="preserve">networking </w:t>
      </w:r>
      <w:r w:rsidR="001240C5">
        <w:rPr>
          <w:rFonts w:eastAsia="Times New Roman" w:cstheme="minorHAnsi"/>
        </w:rPr>
        <w:t xml:space="preserve"> (participation and engagement)</w:t>
      </w:r>
    </w:p>
    <w:p w:rsidR="004B32D9" w:rsidRPr="004B32D9" w:rsidRDefault="004B32D9" w:rsidP="004B32D9">
      <w:pPr>
        <w:spacing w:before="100" w:beforeAutospacing="1" w:after="100" w:afterAutospacing="1" w:line="240" w:lineRule="auto"/>
        <w:ind w:firstLine="45"/>
        <w:rPr>
          <w:rFonts w:ascii="Times New Roman" w:eastAsia="Times New Roman" w:hAnsi="Times New Roman" w:cs="Times New Roman"/>
          <w:sz w:val="24"/>
          <w:szCs w:val="24"/>
        </w:rPr>
      </w:pPr>
    </w:p>
    <w:p w:rsidR="004B32D9" w:rsidRDefault="004B32D9" w:rsidP="00773743">
      <w:pPr>
        <w:spacing w:after="0"/>
        <w:rPr>
          <w:noProof/>
        </w:rPr>
      </w:pPr>
    </w:p>
    <w:p w:rsidR="004B32D9" w:rsidRDefault="004B32D9" w:rsidP="00773743">
      <w:pPr>
        <w:spacing w:after="0"/>
        <w:rPr>
          <w:noProof/>
        </w:rPr>
      </w:pPr>
    </w:p>
    <w:p w:rsidR="004B32D9" w:rsidRDefault="004B32D9" w:rsidP="00773743">
      <w:pPr>
        <w:spacing w:after="0"/>
        <w:rPr>
          <w:noProof/>
        </w:rPr>
      </w:pPr>
    </w:p>
    <w:p w:rsidR="004B32D9" w:rsidRDefault="004B32D9" w:rsidP="00773743">
      <w:pPr>
        <w:spacing w:after="0"/>
        <w:rPr>
          <w:noProof/>
        </w:rPr>
      </w:pPr>
    </w:p>
    <w:p w:rsidR="004B32D9" w:rsidRDefault="004B32D9" w:rsidP="00773743">
      <w:pPr>
        <w:spacing w:after="0"/>
        <w:rPr>
          <w:noProof/>
        </w:rPr>
      </w:pPr>
    </w:p>
    <w:p w:rsidR="002E3A99" w:rsidRDefault="002E3A99" w:rsidP="00773743">
      <w:pPr>
        <w:spacing w:after="0"/>
        <w:rPr>
          <w:noProof/>
        </w:rPr>
      </w:pPr>
    </w:p>
    <w:p w:rsidR="002E3A99" w:rsidRDefault="002E3A99" w:rsidP="00773743">
      <w:pPr>
        <w:spacing w:after="0"/>
      </w:pPr>
    </w:p>
    <w:p w:rsidR="00773743" w:rsidRDefault="00773743" w:rsidP="00773743">
      <w:pPr>
        <w:spacing w:after="0"/>
      </w:pPr>
    </w:p>
    <w:p w:rsidR="00773743" w:rsidRDefault="00773743" w:rsidP="00773743">
      <w:pPr>
        <w:spacing w:after="0"/>
      </w:pPr>
    </w:p>
    <w:p w:rsidR="00773743" w:rsidRDefault="00773743" w:rsidP="00773743">
      <w:pPr>
        <w:spacing w:after="0"/>
      </w:pPr>
    </w:p>
    <w:p w:rsidR="00773743" w:rsidRDefault="00773743" w:rsidP="00773743">
      <w:pPr>
        <w:spacing w:after="0"/>
      </w:pPr>
    </w:p>
    <w:p w:rsidR="00773743" w:rsidRDefault="00773743" w:rsidP="00773743">
      <w:pPr>
        <w:spacing w:after="0"/>
      </w:pPr>
    </w:p>
    <w:p w:rsidR="0044767E" w:rsidRDefault="0044767E" w:rsidP="00773743">
      <w:pPr>
        <w:spacing w:after="0"/>
      </w:pPr>
    </w:p>
    <w:p w:rsidR="0044767E" w:rsidRDefault="005579F2" w:rsidP="00773743">
      <w:pPr>
        <w:spacing w:after="0"/>
      </w:pPr>
      <w:r>
        <w:rPr>
          <w:noProof/>
        </w:rPr>
        <w:pict>
          <v:shape id="_x0000_s1044" type="#_x0000_t202" style="position:absolute;margin-left:-4.5pt;margin-top:687pt;width:617.25pt;height:33.75pt;z-index:-251637760;mso-wrap-edited:f;mso-wrap-distance-left:0;mso-wrap-distance-right:0;mso-position-horizontal-relative:page;mso-position-vertical-relative:page" wrapcoords="-62 0 -62 21600 21662 21600 21662 0 -62 0" o:allowincell="f" fillcolor="#fdb813" stroked="f">
            <v:textbox inset="0,0,0,0">
              <w:txbxContent>
                <w:p w:rsidR="00792F1B" w:rsidRDefault="00792F1B" w:rsidP="00792F1B"/>
              </w:txbxContent>
            </v:textbox>
            <w10:wrap type="square" anchorx="page" anchory="page"/>
          </v:shape>
        </w:pict>
      </w:r>
    </w:p>
    <w:p w:rsidR="0044767E" w:rsidRDefault="0044767E" w:rsidP="00773743">
      <w:pPr>
        <w:spacing w:after="0"/>
      </w:pPr>
    </w:p>
    <w:p w:rsidR="0044767E" w:rsidRDefault="0044767E" w:rsidP="00773743">
      <w:pPr>
        <w:spacing w:after="0"/>
      </w:pPr>
    </w:p>
    <w:p w:rsidR="0044767E" w:rsidRDefault="0044767E" w:rsidP="00773743">
      <w:pPr>
        <w:spacing w:after="0"/>
      </w:pPr>
    </w:p>
    <w:p w:rsidR="0044767E" w:rsidRDefault="0044767E" w:rsidP="00773743">
      <w:pPr>
        <w:spacing w:after="0"/>
      </w:pPr>
    </w:p>
    <w:p w:rsidR="0044767E" w:rsidRPr="0044767E" w:rsidRDefault="0044767E" w:rsidP="00773743">
      <w:pPr>
        <w:spacing w:after="0"/>
        <w:rPr>
          <w:b/>
          <w:bCs/>
          <w:color w:val="04B3D7"/>
          <w:sz w:val="39"/>
          <w:szCs w:val="39"/>
        </w:rPr>
      </w:pPr>
      <w:r w:rsidRPr="0044767E">
        <w:rPr>
          <w:b/>
          <w:bCs/>
          <w:color w:val="04B3D7"/>
          <w:sz w:val="39"/>
          <w:szCs w:val="39"/>
        </w:rPr>
        <w:t>History and FO</w:t>
      </w:r>
      <w:r w:rsidR="009E3937">
        <w:rPr>
          <w:b/>
          <w:bCs/>
          <w:color w:val="04B3D7"/>
          <w:sz w:val="39"/>
          <w:szCs w:val="39"/>
        </w:rPr>
        <w:t>K</w:t>
      </w:r>
      <w:r w:rsidRPr="0044767E">
        <w:rPr>
          <w:b/>
          <w:bCs/>
          <w:color w:val="04B3D7"/>
          <w:sz w:val="39"/>
          <w:szCs w:val="39"/>
        </w:rPr>
        <w:t xml:space="preserve">US Milestones </w:t>
      </w:r>
    </w:p>
    <w:p w:rsidR="00E60974" w:rsidRPr="0044767E" w:rsidRDefault="00E60974" w:rsidP="00773743">
      <w:pPr>
        <w:spacing w:after="0"/>
        <w:rPr>
          <w:b/>
          <w:bCs/>
          <w:color w:val="04B3D7"/>
          <w:sz w:val="39"/>
          <w:szCs w:val="39"/>
        </w:rPr>
      </w:pPr>
    </w:p>
    <w:p w:rsidR="00172E8D" w:rsidRDefault="0044767E" w:rsidP="0044767E">
      <w:pPr>
        <w:jc w:val="both"/>
      </w:pPr>
      <w:r>
        <w:t>The activities of the FOCUS initiated in 1997 by a group of professionals who decided to work together for helping the children with mental health problems in Albania.</w:t>
      </w:r>
      <w:r w:rsidR="00172E8D">
        <w:t xml:space="preserve"> </w:t>
      </w:r>
      <w:r>
        <w:t xml:space="preserve">This group was compound mostly by psychiatrists, psychologists, social workers, nurses, teachers, parents. </w:t>
      </w:r>
    </w:p>
    <w:p w:rsidR="0044767E" w:rsidRDefault="0044767E" w:rsidP="0044767E">
      <w:pPr>
        <w:jc w:val="both"/>
      </w:pPr>
      <w:r>
        <w:t xml:space="preserve">The first activities </w:t>
      </w:r>
      <w:r w:rsidR="00172E8D">
        <w:t>were exhibitions, recreational activities</w:t>
      </w:r>
      <w:r>
        <w:t>, concerts organized with children with mental health problems.</w:t>
      </w:r>
      <w:r w:rsidR="00172E8D">
        <w:t xml:space="preserve"> </w:t>
      </w:r>
      <w:r>
        <w:t>Important activities have been also trainings</w:t>
      </w:r>
      <w:r w:rsidR="009E659F">
        <w:t xml:space="preserve"> and capacity building </w:t>
      </w:r>
      <w:r>
        <w:t>with mental health professionals, students, parents</w:t>
      </w:r>
      <w:r w:rsidR="002B70B3">
        <w:t xml:space="preserve">, aiming </w:t>
      </w:r>
      <w:r>
        <w:t xml:space="preserve">to </w:t>
      </w:r>
      <w:r w:rsidR="002B70B3">
        <w:t>provide</w:t>
      </w:r>
      <w:r>
        <w:t xml:space="preserve"> information about early identification and treatment of childhood most common problems. </w:t>
      </w:r>
    </w:p>
    <w:p w:rsidR="0044767E" w:rsidRDefault="0044767E" w:rsidP="00882712">
      <w:pPr>
        <w:jc w:val="both"/>
      </w:pPr>
      <w:r>
        <w:t xml:space="preserve">Since then </w:t>
      </w:r>
      <w:r w:rsidR="006B35D7">
        <w:t>FOCUS</w:t>
      </w:r>
      <w:r>
        <w:t xml:space="preserve"> has organized different projects, focused in early and late childhood as well as adolescent problems. </w:t>
      </w:r>
      <w:r w:rsidR="00E60974">
        <w:t>I</w:t>
      </w:r>
      <w:r w:rsidR="006B35D7">
        <w:t xml:space="preserve">n 2001 the organization has expanded its focus and interventions </w:t>
      </w:r>
      <w:r w:rsidR="00E60974">
        <w:t xml:space="preserve">through various indicators, such as advocacy, and research. </w:t>
      </w:r>
    </w:p>
    <w:p w:rsidR="0044767E" w:rsidRDefault="0044767E" w:rsidP="00882712">
      <w:pPr>
        <w:jc w:val="both"/>
      </w:pPr>
      <w:r>
        <w:t>The number of members is increased with people from different professional fields like: lawyers, police officers etc. What brings them together is the good will for working with children.</w:t>
      </w:r>
    </w:p>
    <w:p w:rsidR="0044767E" w:rsidRDefault="0044767E" w:rsidP="00882712">
      <w:pPr>
        <w:jc w:val="both"/>
      </w:pPr>
      <w:r>
        <w:t xml:space="preserve">During </w:t>
      </w:r>
      <w:r w:rsidR="00986C05">
        <w:t>1</w:t>
      </w:r>
      <w:r w:rsidR="00974552">
        <w:t>4</w:t>
      </w:r>
      <w:r w:rsidR="00986C05">
        <w:t xml:space="preserve"> years of its existence </w:t>
      </w:r>
      <w:r w:rsidR="00882712">
        <w:t xml:space="preserve">the FOCUS </w:t>
      </w:r>
      <w:r>
        <w:t xml:space="preserve">projects </w:t>
      </w:r>
      <w:r w:rsidR="00882712">
        <w:t xml:space="preserve">have developed standards and impact regarding </w:t>
      </w:r>
      <w:r>
        <w:t xml:space="preserve">children’s </w:t>
      </w:r>
      <w:proofErr w:type="gramStart"/>
      <w:r w:rsidR="00882712">
        <w:t xml:space="preserve">Protection </w:t>
      </w:r>
      <w:r>
        <w:t>,</w:t>
      </w:r>
      <w:proofErr w:type="gramEnd"/>
      <w:r>
        <w:t xml:space="preserve"> child abuse, child traffic, domestic violence, gender role, education programs in schools, projects against drug abuse, environment care, health care etc.</w:t>
      </w:r>
    </w:p>
    <w:p w:rsidR="00057DB9" w:rsidRPr="00057DB9" w:rsidRDefault="00057DB9" w:rsidP="00057DB9">
      <w:pPr>
        <w:jc w:val="both"/>
      </w:pPr>
      <w:r w:rsidRPr="00057DB9">
        <w:t xml:space="preserve">Staff: Staff refers to full time, part time, or casual persons working in </w:t>
      </w:r>
      <w:r>
        <w:t xml:space="preserve">FOCUS </w:t>
      </w:r>
      <w:r w:rsidRPr="00057DB9">
        <w:t>Secretariat or for</w:t>
      </w:r>
      <w:r>
        <w:t xml:space="preserve"> FOCUS </w:t>
      </w:r>
      <w:r w:rsidRPr="00057DB9">
        <w:t>members, and those engaged on short term contracts such as but not limited to: consultants, researchers, photographers etc. working in any project location.</w:t>
      </w:r>
    </w:p>
    <w:p w:rsidR="00057DB9" w:rsidRDefault="00057DB9" w:rsidP="00882712">
      <w:pPr>
        <w:jc w:val="both"/>
      </w:pPr>
    </w:p>
    <w:p w:rsidR="00882712" w:rsidRDefault="005579F2" w:rsidP="00882712">
      <w:pPr>
        <w:jc w:val="both"/>
      </w:pPr>
      <w:r>
        <w:rPr>
          <w:noProof/>
        </w:rPr>
        <w:pict>
          <v:shape id="_x0000_s1034" type="#_x0000_t202" style="position:absolute;left:0;text-align:left;margin-left:237pt;margin-top:545.25pt;width:281.45pt;height:141pt;z-index:251667456;mso-wrap-edited:f;mso-wrap-distance-left:0;mso-wrap-distance-right:0;mso-position-horizontal-relative:page;mso-position-vertical-relative:page" wrapcoords="-62 0 -62 21600 21662 21600 21662 0 -62 0" o:allowincell="f" stroked="f">
            <v:fill opacity="0"/>
            <v:textbox style="mso-next-textbox:#_x0000_s1034" inset="0,0,0,0">
              <w:txbxContent>
                <w:p w:rsidR="00882712" w:rsidRPr="00882712" w:rsidRDefault="00882712" w:rsidP="00882712">
                  <w:pPr>
                    <w:spacing w:after="0" w:line="240" w:lineRule="auto"/>
                    <w:rPr>
                      <w:rFonts w:cstheme="minorHAnsi"/>
                      <w:b/>
                      <w:bCs/>
                      <w:color w:val="FFFFFF"/>
                      <w:spacing w:val="-2"/>
                      <w:sz w:val="20"/>
                      <w:szCs w:val="20"/>
                    </w:rPr>
                  </w:pPr>
                  <w:r w:rsidRPr="00882712">
                    <w:rPr>
                      <w:rFonts w:cstheme="minorHAnsi"/>
                      <w:b/>
                      <w:bCs/>
                      <w:color w:val="FFFFFF"/>
                      <w:spacing w:val="-2"/>
                      <w:sz w:val="20"/>
                      <w:szCs w:val="20"/>
                    </w:rPr>
                    <w:t xml:space="preserve">Child protection: </w:t>
                  </w:r>
                </w:p>
                <w:p w:rsidR="00882712" w:rsidRPr="0072104D" w:rsidRDefault="00882712" w:rsidP="00882712">
                  <w:pPr>
                    <w:spacing w:after="0" w:line="240" w:lineRule="auto"/>
                    <w:rPr>
                      <w:rFonts w:cstheme="minorHAnsi"/>
                      <w:b/>
                      <w:bCs/>
                      <w:color w:val="FFFFFF"/>
                      <w:spacing w:val="-2"/>
                      <w:sz w:val="20"/>
                      <w:szCs w:val="20"/>
                    </w:rPr>
                  </w:pPr>
                  <w:r w:rsidRPr="00882712">
                    <w:rPr>
                      <w:rFonts w:cstheme="minorHAnsi"/>
                      <w:b/>
                      <w:bCs/>
                      <w:color w:val="FFFFFF"/>
                      <w:spacing w:val="-2"/>
                      <w:sz w:val="20"/>
                      <w:szCs w:val="20"/>
                    </w:rPr>
                    <w:t xml:space="preserve">In its widest sense, child protection is a term used to be describe the actions that individuals, </w:t>
                  </w:r>
                  <w:proofErr w:type="spellStart"/>
                  <w:r w:rsidRPr="00882712">
                    <w:rPr>
                      <w:rFonts w:cstheme="minorHAnsi"/>
                      <w:b/>
                      <w:bCs/>
                      <w:color w:val="FFFFFF"/>
                      <w:spacing w:val="-2"/>
                      <w:sz w:val="20"/>
                      <w:szCs w:val="20"/>
                    </w:rPr>
                    <w:t>organisations</w:t>
                  </w:r>
                  <w:proofErr w:type="spellEnd"/>
                  <w:r w:rsidRPr="00882712">
                    <w:rPr>
                      <w:rFonts w:cstheme="minorHAnsi"/>
                      <w:b/>
                      <w:bCs/>
                      <w:color w:val="FFFFFF"/>
                      <w:spacing w:val="-2"/>
                      <w:sz w:val="20"/>
                      <w:szCs w:val="20"/>
                    </w:rPr>
                    <w:t xml:space="preserve">, countries and communities take to protect children from acts of “harm’” maltreatment (abuse) and exploitation e.g., domestic violence, exploitative child </w:t>
                  </w:r>
                  <w:proofErr w:type="spellStart"/>
                  <w:r w:rsidRPr="00882712">
                    <w:rPr>
                      <w:rFonts w:cstheme="minorHAnsi"/>
                      <w:b/>
                      <w:bCs/>
                      <w:color w:val="FFFFFF"/>
                      <w:spacing w:val="-2"/>
                      <w:sz w:val="20"/>
                      <w:szCs w:val="20"/>
                    </w:rPr>
                    <w:t>labour</w:t>
                  </w:r>
                  <w:proofErr w:type="spellEnd"/>
                  <w:r w:rsidRPr="00882712">
                    <w:rPr>
                      <w:rFonts w:cstheme="minorHAnsi"/>
                      <w:b/>
                      <w:bCs/>
                      <w:color w:val="FFFFFF"/>
                      <w:spacing w:val="-2"/>
                      <w:sz w:val="20"/>
                      <w:szCs w:val="20"/>
                    </w:rPr>
                    <w:t xml:space="preserve">, commercial and sexual exploitation and abuse, deliberate exposure to HIV infection, physical violence to name but a few. It can also be used as a broad term to describe the work that </w:t>
                  </w:r>
                  <w:proofErr w:type="spellStart"/>
                  <w:r w:rsidRPr="00882712">
                    <w:rPr>
                      <w:rFonts w:cstheme="minorHAnsi"/>
                      <w:b/>
                      <w:bCs/>
                      <w:color w:val="FFFFFF"/>
                      <w:spacing w:val="-2"/>
                      <w:sz w:val="20"/>
                      <w:szCs w:val="20"/>
                    </w:rPr>
                    <w:t>organisations</w:t>
                  </w:r>
                  <w:proofErr w:type="spellEnd"/>
                  <w:r w:rsidRPr="00882712">
                    <w:rPr>
                      <w:rFonts w:cstheme="minorHAnsi"/>
                      <w:b/>
                      <w:bCs/>
                      <w:color w:val="FFFFFF"/>
                      <w:spacing w:val="-2"/>
                      <w:sz w:val="20"/>
                      <w:szCs w:val="20"/>
                    </w:rPr>
                    <w:t xml:space="preserve"> undertake in particular communities, environments or programs that protect children from the risk</w:t>
                  </w:r>
                  <w:r w:rsidRPr="0072104D">
                    <w:rPr>
                      <w:rFonts w:cstheme="minorHAnsi"/>
                      <w:b/>
                      <w:bCs/>
                      <w:color w:val="FFFFFF"/>
                      <w:spacing w:val="-2"/>
                      <w:sz w:val="20"/>
                      <w:szCs w:val="20"/>
                    </w:rPr>
                    <w:t xml:space="preserve"> of harm due to the situation in which they are living.</w:t>
                  </w:r>
                </w:p>
              </w:txbxContent>
            </v:textbox>
            <w10:wrap type="square" anchorx="page" anchory="page"/>
          </v:shape>
        </w:pict>
      </w:r>
      <w:r w:rsidR="0072104D">
        <w:rPr>
          <w:noProof/>
        </w:rPr>
        <w:drawing>
          <wp:anchor distT="0" distB="0" distL="114300" distR="114300" simplePos="0" relativeHeight="251666432" behindDoc="0" locked="0" layoutInCell="1" allowOverlap="1">
            <wp:simplePos x="0" y="0"/>
            <wp:positionH relativeFrom="column">
              <wp:posOffset>1457325</wp:posOffset>
            </wp:positionH>
            <wp:positionV relativeFrom="paragraph">
              <wp:posOffset>68580</wp:posOffset>
            </wp:positionV>
            <wp:extent cx="4417060" cy="2524125"/>
            <wp:effectExtent l="19050" t="0" r="2540" b="0"/>
            <wp:wrapSquare wrapText="bothSides"/>
            <wp:docPr id="26" name="Picture 26" descr="_Pi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Pic86"/>
                    <pic:cNvPicPr>
                      <a:picLocks noChangeAspect="1" noChangeArrowheads="1"/>
                    </pic:cNvPicPr>
                  </pic:nvPicPr>
                  <pic:blipFill>
                    <a:blip r:embed="rId13"/>
                    <a:srcRect/>
                    <a:stretch>
                      <a:fillRect/>
                    </a:stretch>
                  </pic:blipFill>
                  <pic:spPr bwMode="auto">
                    <a:xfrm>
                      <a:off x="0" y="0"/>
                      <a:ext cx="4417060" cy="2524125"/>
                    </a:xfrm>
                    <a:prstGeom prst="rect">
                      <a:avLst/>
                    </a:prstGeom>
                    <a:noFill/>
                    <a:ln w="9525">
                      <a:noFill/>
                      <a:miter lim="800000"/>
                      <a:headEnd/>
                      <a:tailEnd/>
                    </a:ln>
                  </pic:spPr>
                </pic:pic>
              </a:graphicData>
            </a:graphic>
          </wp:anchor>
        </w:drawing>
      </w:r>
    </w:p>
    <w:p w:rsidR="00882712" w:rsidRDefault="00882712" w:rsidP="00882712">
      <w:pPr>
        <w:jc w:val="both"/>
      </w:pPr>
    </w:p>
    <w:p w:rsidR="00882712" w:rsidRPr="00882712" w:rsidRDefault="00882712" w:rsidP="00882712">
      <w:pPr>
        <w:jc w:val="both"/>
        <w:rPr>
          <w:sz w:val="20"/>
          <w:szCs w:val="20"/>
        </w:rPr>
      </w:pPr>
    </w:p>
    <w:p w:rsidR="00773743" w:rsidRPr="00882712" w:rsidRDefault="00773743" w:rsidP="00882712">
      <w:pPr>
        <w:spacing w:after="0"/>
        <w:jc w:val="both"/>
        <w:rPr>
          <w:sz w:val="20"/>
          <w:szCs w:val="20"/>
        </w:rPr>
      </w:pPr>
    </w:p>
    <w:p w:rsidR="00773743" w:rsidRDefault="00773743" w:rsidP="00882712">
      <w:pPr>
        <w:spacing w:after="0"/>
        <w:jc w:val="both"/>
      </w:pPr>
    </w:p>
    <w:p w:rsidR="0044767E" w:rsidRDefault="0044767E" w:rsidP="00773743">
      <w:pPr>
        <w:spacing w:after="0"/>
      </w:pPr>
    </w:p>
    <w:p w:rsidR="0044767E" w:rsidRDefault="0044767E" w:rsidP="00773743">
      <w:pPr>
        <w:spacing w:after="0"/>
      </w:pPr>
    </w:p>
    <w:p w:rsidR="0044767E" w:rsidRDefault="0044767E" w:rsidP="00773743">
      <w:pPr>
        <w:spacing w:after="0"/>
      </w:pPr>
    </w:p>
    <w:p w:rsidR="0044767E" w:rsidRDefault="0044767E" w:rsidP="00773743">
      <w:pPr>
        <w:spacing w:after="0"/>
      </w:pPr>
    </w:p>
    <w:p w:rsidR="0044767E" w:rsidRDefault="0044767E" w:rsidP="00773743">
      <w:pPr>
        <w:spacing w:after="0"/>
      </w:pPr>
    </w:p>
    <w:p w:rsidR="0044767E" w:rsidRDefault="005579F2" w:rsidP="00773743">
      <w:pPr>
        <w:spacing w:after="0"/>
      </w:pPr>
      <w:r>
        <w:rPr>
          <w:noProof/>
        </w:rPr>
        <w:pict>
          <v:shape id="_x0000_s1042" type="#_x0000_t202" style="position:absolute;margin-left:576.5pt;margin-top:25.5pt;width:36.25pt;height:11in;z-index:-251639808;mso-wrap-edited:f;mso-wrap-distance-left:0;mso-wrap-distance-right:0;mso-position-horizontal-relative:page;mso-position-vertical-relative:page" wrapcoords="-62 0 -62 21600 21662 21600 21662 0 -62 0" o:allowincell="f" fillcolor="#fdb813" stroked="f">
            <v:textbox inset="0,0,0,0">
              <w:txbxContent>
                <w:p w:rsidR="00C1182D" w:rsidRDefault="00C1182D" w:rsidP="00C1182D"/>
              </w:txbxContent>
            </v:textbox>
            <w10:wrap type="square" anchorx="page" anchory="page"/>
          </v:shape>
        </w:pict>
      </w:r>
    </w:p>
    <w:p w:rsidR="0044767E" w:rsidRDefault="00A751FF" w:rsidP="00773743">
      <w:pPr>
        <w:spacing w:after="0"/>
      </w:pPr>
      <w:r>
        <w:rPr>
          <w:noProof/>
        </w:rPr>
        <w:lastRenderedPageBreak/>
        <w:drawing>
          <wp:anchor distT="0" distB="0" distL="114300" distR="114300" simplePos="0" relativeHeight="251683840" behindDoc="0" locked="0" layoutInCell="1" allowOverlap="1">
            <wp:simplePos x="0" y="0"/>
            <wp:positionH relativeFrom="column">
              <wp:posOffset>4219575</wp:posOffset>
            </wp:positionH>
            <wp:positionV relativeFrom="paragraph">
              <wp:posOffset>-571500</wp:posOffset>
            </wp:positionV>
            <wp:extent cx="1933575" cy="1933575"/>
            <wp:effectExtent l="19050" t="0" r="9525" b="0"/>
            <wp:wrapNone/>
            <wp:docPr id="60" name="Picture 60" descr="Image result for children and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children and mental health"/>
                    <pic:cNvPicPr>
                      <a:picLocks noChangeAspect="1" noChangeArrowheads="1"/>
                    </pic:cNvPicPr>
                  </pic:nvPicPr>
                  <pic:blipFill>
                    <a:blip r:embed="rId14" cstate="print"/>
                    <a:srcRect/>
                    <a:stretch>
                      <a:fillRect/>
                    </a:stretch>
                  </pic:blipFill>
                  <pic:spPr bwMode="auto">
                    <a:xfrm>
                      <a:off x="0" y="0"/>
                      <a:ext cx="1933575" cy="1933575"/>
                    </a:xfrm>
                    <a:prstGeom prst="rect">
                      <a:avLst/>
                    </a:prstGeom>
                    <a:noFill/>
                    <a:ln w="9525">
                      <a:noFill/>
                      <a:miter lim="800000"/>
                      <a:headEnd/>
                      <a:tailEnd/>
                    </a:ln>
                  </pic:spPr>
                </pic:pic>
              </a:graphicData>
            </a:graphic>
          </wp:anchor>
        </w:drawing>
      </w:r>
    </w:p>
    <w:p w:rsidR="0044767E" w:rsidRDefault="0044767E" w:rsidP="00773743">
      <w:pPr>
        <w:spacing w:after="0"/>
      </w:pPr>
    </w:p>
    <w:p w:rsidR="0044767E" w:rsidRDefault="0044767E" w:rsidP="00773743">
      <w:pPr>
        <w:spacing w:after="0"/>
      </w:pPr>
    </w:p>
    <w:p w:rsidR="00773743" w:rsidRPr="00A41DB8" w:rsidRDefault="004F5770" w:rsidP="00773743">
      <w:pPr>
        <w:spacing w:after="0"/>
        <w:rPr>
          <w:b/>
          <w:bCs/>
          <w:color w:val="04B3D7"/>
          <w:sz w:val="39"/>
          <w:szCs w:val="39"/>
        </w:rPr>
      </w:pPr>
      <w:r w:rsidRPr="00A41DB8">
        <w:rPr>
          <w:b/>
          <w:bCs/>
          <w:color w:val="04B3D7"/>
          <w:sz w:val="39"/>
          <w:szCs w:val="39"/>
        </w:rPr>
        <w:t xml:space="preserve">Programs and Activities </w:t>
      </w:r>
    </w:p>
    <w:p w:rsidR="004F5770" w:rsidRDefault="004F5770" w:rsidP="00773743">
      <w:pPr>
        <w:spacing w:after="0"/>
      </w:pPr>
    </w:p>
    <w:p w:rsidR="004F5770" w:rsidRPr="00A41DB8" w:rsidRDefault="004F5770" w:rsidP="00773743">
      <w:pPr>
        <w:spacing w:after="0"/>
        <w:rPr>
          <w:b/>
          <w:color w:val="943634" w:themeColor="accent2" w:themeShade="BF"/>
          <w:sz w:val="24"/>
          <w:szCs w:val="24"/>
        </w:rPr>
      </w:pPr>
      <w:r w:rsidRPr="00A41DB8">
        <w:rPr>
          <w:b/>
          <w:color w:val="943634" w:themeColor="accent2" w:themeShade="BF"/>
          <w:sz w:val="24"/>
          <w:szCs w:val="24"/>
        </w:rPr>
        <w:t xml:space="preserve">Promoting the Rights of the Child through services and information </w:t>
      </w:r>
    </w:p>
    <w:p w:rsidR="004F5770" w:rsidRDefault="004F5770" w:rsidP="00773743">
      <w:pPr>
        <w:spacing w:after="0"/>
      </w:pPr>
    </w:p>
    <w:p w:rsidR="004F5770" w:rsidRDefault="004F5770" w:rsidP="00F426A3">
      <w:pPr>
        <w:spacing w:after="0"/>
        <w:jc w:val="both"/>
      </w:pPr>
      <w:r>
        <w:t xml:space="preserve">Albania  has  ratified  the  two  most  important  conventions  which  determine  the  rights  of  children  with disabilities, the Convention on the Rights of the Child (CRC), and Convention for the Rights of Persons with Disabilities (CRPD). Both these conventions emphasize the fact that children with disabilities shall have the same rights as the other children, such as the right to medical care, social inclusion and protection from violence, abuse and neglect.  </w:t>
      </w:r>
    </w:p>
    <w:p w:rsidR="00C16F3C" w:rsidRDefault="00C16F3C" w:rsidP="00F426A3">
      <w:pPr>
        <w:spacing w:after="0"/>
        <w:jc w:val="both"/>
      </w:pPr>
    </w:p>
    <w:p w:rsidR="00F426A3" w:rsidRDefault="004F5770" w:rsidP="00F426A3">
      <w:pPr>
        <w:spacing w:after="0"/>
        <w:jc w:val="both"/>
      </w:pPr>
      <w:r>
        <w:t>The  CRC  outlines  the  rights  of  all  children,  including  children  with  disabilities,  and  includes  two Articles which refer to them: Article 2 outlines the principle of nondiscrimination and includes the disability as the basis for protection against discrimination; Article 23 is dedicated to the rights of children with disabilities</w:t>
      </w:r>
      <w:r w:rsidR="00F426A3">
        <w:t xml:space="preserve"> The CRPD refers to the rights of persons with disabilities through: a) explaining the principles of human rights in the context of persons with disability; b) offering an authoritative model to use when developing laws and national policies; c) creating more effective mechanisms for monitoring the rights of persons with disabilities; d) determining the international standards related to the rights and freedom of persons with disabilities;  e)  laying  the  foundation  for  a  broader  participation  and  independence  of  all  persons  with disabilities  in  the  world;  and  f)  requesting  the  active  involvement  of  persons  with  disabilities  and  their </w:t>
      </w:r>
      <w:r w:rsidR="00623B2B">
        <w:t>representative  organizations.</w:t>
      </w:r>
    </w:p>
    <w:p w:rsidR="00C16F3C" w:rsidRDefault="00C16F3C" w:rsidP="00F426A3">
      <w:pPr>
        <w:spacing w:after="0"/>
        <w:jc w:val="both"/>
      </w:pPr>
    </w:p>
    <w:p w:rsidR="00F426A3" w:rsidRDefault="00F426A3" w:rsidP="00F426A3">
      <w:pPr>
        <w:spacing w:after="0"/>
        <w:jc w:val="both"/>
      </w:pPr>
      <w:r>
        <w:t>Regardless of the fact that all rights determined in the CRPD are also applied to children with disabilities,</w:t>
      </w:r>
      <w:r w:rsidR="003622B5">
        <w:t xml:space="preserve"> </w:t>
      </w:r>
      <w:r>
        <w:t xml:space="preserve">the convention specifically addresses the rights of children with disabilities, in some of its articles. Thus, </w:t>
      </w:r>
    </w:p>
    <w:p w:rsidR="004F5770" w:rsidRDefault="00F426A3" w:rsidP="00F426A3">
      <w:pPr>
        <w:spacing w:after="0"/>
        <w:jc w:val="both"/>
      </w:pPr>
      <w:r>
        <w:t>Article 7 outlines the liability of all States Parties to take measures to ensure: the full enjoyment by children with disabilities of all human rights and fundamental freedoms on an equal basis with other children; that in  all  actions  concerning  children  with  disabilities, the  best  interests  of  the  child  shall  be  a  primary consideration, and that children with disabilities have the right to express their views freely. In addition, Article  23 of  the  CRPD  defines  the  right  to  a  family  life,  and  Article  24  promotes  the  right  for  inclusive education.</w:t>
      </w:r>
    </w:p>
    <w:p w:rsidR="00773743" w:rsidRDefault="00773743" w:rsidP="00773743">
      <w:pPr>
        <w:spacing w:after="0"/>
      </w:pPr>
    </w:p>
    <w:p w:rsidR="003622B5" w:rsidRPr="003622B5" w:rsidRDefault="003622B5" w:rsidP="003622B5">
      <w:pPr>
        <w:spacing w:after="0"/>
        <w:jc w:val="both"/>
      </w:pPr>
      <w:r>
        <w:t xml:space="preserve">Regarding </w:t>
      </w:r>
      <w:proofErr w:type="gramStart"/>
      <w:r>
        <w:t>all the</w:t>
      </w:r>
      <w:proofErr w:type="gramEnd"/>
      <w:r>
        <w:t xml:space="preserve"> legal framework, the FOCUS has given priority to Early </w:t>
      </w:r>
      <w:r w:rsidRPr="003622B5">
        <w:rPr>
          <w:b/>
        </w:rPr>
        <w:t>Identification and counseling</w:t>
      </w:r>
      <w:r>
        <w:t xml:space="preserve">. </w:t>
      </w:r>
    </w:p>
    <w:p w:rsidR="003622B5" w:rsidRPr="003622B5" w:rsidRDefault="003622B5" w:rsidP="003622B5">
      <w:pPr>
        <w:spacing w:after="0"/>
        <w:ind w:left="720"/>
        <w:jc w:val="both"/>
        <w:rPr>
          <w:i/>
        </w:rPr>
      </w:pPr>
      <w:r w:rsidRPr="003622B5">
        <w:rPr>
          <w:i/>
        </w:rPr>
        <w:t xml:space="preserve">‘When E. was younger, I would worry that he was no t developing as the other kids, but relatives </w:t>
      </w:r>
    </w:p>
    <w:p w:rsidR="003622B5" w:rsidRPr="003622B5" w:rsidRDefault="003622B5" w:rsidP="003622B5">
      <w:pPr>
        <w:spacing w:after="0"/>
        <w:ind w:left="720"/>
        <w:jc w:val="both"/>
        <w:rPr>
          <w:i/>
        </w:rPr>
      </w:pPr>
      <w:proofErr w:type="gramStart"/>
      <w:r w:rsidRPr="003622B5">
        <w:rPr>
          <w:i/>
        </w:rPr>
        <w:t>would</w:t>
      </w:r>
      <w:proofErr w:type="gramEnd"/>
      <w:r w:rsidRPr="003622B5">
        <w:rPr>
          <w:i/>
        </w:rPr>
        <w:t xml:space="preserve"> tell me “Boys learn how to walk later than girls”; “He is just a shy kid”; etc. So I went to </w:t>
      </w:r>
      <w:proofErr w:type="spellStart"/>
      <w:r w:rsidRPr="003622B5">
        <w:rPr>
          <w:i/>
        </w:rPr>
        <w:t>theneuro</w:t>
      </w:r>
      <w:proofErr w:type="spellEnd"/>
      <w:r w:rsidRPr="003622B5">
        <w:rPr>
          <w:i/>
        </w:rPr>
        <w:t xml:space="preserve">-pediatrician when E. was 5 years old. I will never forgive myself.’ (Parent of a child with a disability) </w:t>
      </w:r>
    </w:p>
    <w:p w:rsidR="003622B5" w:rsidRPr="003622B5" w:rsidRDefault="003622B5" w:rsidP="003622B5">
      <w:pPr>
        <w:spacing w:after="0"/>
        <w:ind w:left="720"/>
        <w:jc w:val="both"/>
        <w:rPr>
          <w:i/>
        </w:rPr>
      </w:pPr>
      <w:r w:rsidRPr="003622B5">
        <w:rPr>
          <w:i/>
        </w:rPr>
        <w:t xml:space="preserve">“When my daughter went blind at the age of 4, the doctors told me that if I had gone to them when she was a baby, we could have operated her, and saved her sight, even if limited. But I had not realized it before. Now there is no more hope.’ (Parent of a child with a disability) </w:t>
      </w:r>
    </w:p>
    <w:p w:rsidR="003622B5" w:rsidRDefault="003622B5" w:rsidP="003622B5">
      <w:pPr>
        <w:spacing w:after="0"/>
        <w:jc w:val="both"/>
      </w:pPr>
    </w:p>
    <w:p w:rsidR="003622B5" w:rsidRDefault="003622B5" w:rsidP="003622B5">
      <w:pPr>
        <w:spacing w:after="0"/>
        <w:jc w:val="both"/>
      </w:pPr>
      <w:r>
        <w:t>T</w:t>
      </w:r>
      <w:r w:rsidRPr="003622B5">
        <w:t xml:space="preserve">he </w:t>
      </w:r>
      <w:proofErr w:type="gramStart"/>
      <w:r w:rsidRPr="003622B5">
        <w:t xml:space="preserve">parents, as well as the professionals’ lack of knowledge and skills, </w:t>
      </w:r>
      <w:r>
        <w:t>is</w:t>
      </w:r>
      <w:proofErr w:type="gramEnd"/>
      <w:r>
        <w:t xml:space="preserve"> one of</w:t>
      </w:r>
      <w:r w:rsidRPr="003622B5">
        <w:t xml:space="preserve"> the most important obstacle to early detection. These results show not only the late interventions in the children with disabilities, but also bear the risk of “mislabeling” some children. </w:t>
      </w:r>
    </w:p>
    <w:p w:rsidR="003622B5" w:rsidRPr="003622B5" w:rsidRDefault="003622B5" w:rsidP="003622B5">
      <w:pPr>
        <w:spacing w:after="0"/>
        <w:jc w:val="both"/>
      </w:pPr>
    </w:p>
    <w:p w:rsidR="003622B5" w:rsidRPr="003622B5" w:rsidRDefault="003622B5" w:rsidP="003622B5">
      <w:pPr>
        <w:spacing w:after="0"/>
        <w:ind w:left="720"/>
        <w:jc w:val="both"/>
        <w:rPr>
          <w:i/>
        </w:rPr>
      </w:pPr>
      <w:r w:rsidRPr="003622B5">
        <w:rPr>
          <w:i/>
        </w:rPr>
        <w:t xml:space="preserve">‘During the last year there have been some trainings for educators on autism, but being insufficient, sometime they had the reverse effect. When we monitored them, we noticed alienated children that would be left alone in the corner of the toy room, since the educators had identified them as having autism. Actually, they were just kids with mild emotional problems that would become worse when the child was isolated. (Psychologist) </w:t>
      </w:r>
    </w:p>
    <w:p w:rsidR="00773743" w:rsidRPr="003622B5" w:rsidRDefault="00773743" w:rsidP="003622B5">
      <w:pPr>
        <w:spacing w:after="0"/>
        <w:jc w:val="both"/>
        <w:rPr>
          <w:i/>
        </w:rPr>
      </w:pPr>
    </w:p>
    <w:p w:rsidR="00ED3288" w:rsidRDefault="00ED3288" w:rsidP="00AA5C2C">
      <w:pPr>
        <w:spacing w:after="0"/>
        <w:rPr>
          <w:b/>
          <w:color w:val="943634" w:themeColor="accent2" w:themeShade="BF"/>
          <w:sz w:val="24"/>
          <w:szCs w:val="24"/>
        </w:rPr>
      </w:pPr>
    </w:p>
    <w:p w:rsidR="003A5B2B" w:rsidRPr="00AA5C2C" w:rsidRDefault="00DE74FB" w:rsidP="00AA5C2C">
      <w:pPr>
        <w:spacing w:after="0"/>
        <w:rPr>
          <w:b/>
          <w:color w:val="943634" w:themeColor="accent2" w:themeShade="BF"/>
          <w:sz w:val="24"/>
          <w:szCs w:val="24"/>
        </w:rPr>
      </w:pPr>
      <w:r w:rsidRPr="00AA5C2C">
        <w:rPr>
          <w:b/>
          <w:color w:val="943634" w:themeColor="accent2" w:themeShade="BF"/>
          <w:sz w:val="24"/>
          <w:szCs w:val="24"/>
        </w:rPr>
        <w:t xml:space="preserve">Research and Studies </w:t>
      </w:r>
    </w:p>
    <w:p w:rsidR="00DE74FB" w:rsidRDefault="00DE74FB" w:rsidP="003622B5">
      <w:pPr>
        <w:spacing w:after="0"/>
        <w:jc w:val="both"/>
      </w:pPr>
    </w:p>
    <w:p w:rsidR="00A20B10" w:rsidRDefault="005579F2" w:rsidP="00DE74FB">
      <w:pPr>
        <w:spacing w:after="0"/>
        <w:jc w:val="both"/>
      </w:pPr>
      <w:r w:rsidRPr="005579F2">
        <w:rPr>
          <w:b/>
          <w:noProof/>
          <w:color w:val="943634" w:themeColor="accent2" w:themeShade="BF"/>
          <w:sz w:val="24"/>
          <w:szCs w:val="24"/>
        </w:rPr>
        <w:pict>
          <v:shape id="_x0000_s1038" type="#_x0000_t202" style="position:absolute;left:0;text-align:left;margin-left:337.5pt;margin-top:461.25pt;width:149.25pt;height:73.5pt;z-index:251672576;mso-wrap-edited:f;mso-wrap-distance-left:0;mso-wrap-distance-right:0;mso-position-horizontal-relative:page;mso-position-vertical-relative:page" wrapcoords="-62 0 -62 21600 21662 21600 21662 0 -62 0" o:allowincell="f" stroked="f">
            <v:fill opacity="0"/>
            <v:textbox inset="0,0,0,0">
              <w:txbxContent>
                <w:p w:rsidR="00C42F93" w:rsidRDefault="00C42F93" w:rsidP="00C42F93">
                  <w:pPr>
                    <w:spacing w:after="0" w:line="240" w:lineRule="auto"/>
                    <w:jc w:val="center"/>
                    <w:rPr>
                      <w:rFonts w:ascii="Arial" w:hAnsi="Arial" w:cs="Arial"/>
                      <w:b/>
                      <w:bCs/>
                      <w:spacing w:val="-5"/>
                      <w:sz w:val="17"/>
                      <w:szCs w:val="17"/>
                    </w:rPr>
                  </w:pPr>
                  <w:r w:rsidRPr="00C42F93">
                    <w:rPr>
                      <w:rFonts w:ascii="Arial" w:hAnsi="Arial" w:cs="Arial"/>
                      <w:b/>
                      <w:bCs/>
                      <w:spacing w:val="-5"/>
                      <w:sz w:val="17"/>
                      <w:szCs w:val="17"/>
                    </w:rPr>
                    <w:t>“Thank you from the</w:t>
                  </w:r>
                  <w:r>
                    <w:rPr>
                      <w:rFonts w:ascii="Arial" w:hAnsi="Arial" w:cs="Arial"/>
                      <w:b/>
                      <w:bCs/>
                      <w:spacing w:val="-5"/>
                      <w:sz w:val="17"/>
                      <w:szCs w:val="17"/>
                    </w:rPr>
                    <w:t xml:space="preserve"> </w:t>
                  </w:r>
                  <w:r w:rsidRPr="00C42F93">
                    <w:rPr>
                      <w:rFonts w:ascii="Arial" w:hAnsi="Arial" w:cs="Arial"/>
                      <w:b/>
                      <w:bCs/>
                      <w:spacing w:val="-5"/>
                      <w:sz w:val="17"/>
                      <w:szCs w:val="17"/>
                    </w:rPr>
                    <w:t xml:space="preserve">bottom of </w:t>
                  </w:r>
                </w:p>
                <w:p w:rsidR="00C42F93" w:rsidRDefault="00C42F93" w:rsidP="00C42F93">
                  <w:pPr>
                    <w:spacing w:after="0" w:line="240" w:lineRule="auto"/>
                    <w:jc w:val="center"/>
                    <w:rPr>
                      <w:rFonts w:ascii="Arial" w:hAnsi="Arial" w:cs="Arial"/>
                      <w:b/>
                      <w:bCs/>
                      <w:spacing w:val="-5"/>
                      <w:sz w:val="17"/>
                      <w:szCs w:val="17"/>
                    </w:rPr>
                  </w:pPr>
                  <w:proofErr w:type="gramStart"/>
                  <w:r w:rsidRPr="00C42F93">
                    <w:rPr>
                      <w:rFonts w:ascii="Arial" w:hAnsi="Arial" w:cs="Arial"/>
                      <w:b/>
                      <w:bCs/>
                      <w:spacing w:val="-5"/>
                      <w:sz w:val="17"/>
                      <w:szCs w:val="17"/>
                    </w:rPr>
                    <w:t>my</w:t>
                  </w:r>
                  <w:proofErr w:type="gramEnd"/>
                  <w:r w:rsidRPr="00C42F93">
                    <w:rPr>
                      <w:rFonts w:ascii="Arial" w:hAnsi="Arial" w:cs="Arial"/>
                      <w:b/>
                      <w:bCs/>
                      <w:spacing w:val="-5"/>
                      <w:sz w:val="17"/>
                      <w:szCs w:val="17"/>
                    </w:rPr>
                    <w:t xml:space="preserve"> heart for</w:t>
                  </w:r>
                  <w:r>
                    <w:rPr>
                      <w:rFonts w:ascii="Arial" w:hAnsi="Arial" w:cs="Arial"/>
                      <w:b/>
                      <w:bCs/>
                      <w:spacing w:val="-5"/>
                      <w:sz w:val="17"/>
                      <w:szCs w:val="17"/>
                    </w:rPr>
                    <w:t xml:space="preserve"> </w:t>
                  </w:r>
                  <w:r w:rsidRPr="00C42F93">
                    <w:rPr>
                      <w:rFonts w:ascii="Arial" w:hAnsi="Arial" w:cs="Arial"/>
                      <w:b/>
                      <w:bCs/>
                      <w:spacing w:val="-5"/>
                      <w:sz w:val="17"/>
                      <w:szCs w:val="17"/>
                    </w:rPr>
                    <w:t>your continued</w:t>
                  </w:r>
                </w:p>
                <w:p w:rsidR="00C42F93" w:rsidRPr="00C42F93" w:rsidRDefault="00C42F93" w:rsidP="00C42F93">
                  <w:pPr>
                    <w:spacing w:after="0" w:line="240" w:lineRule="auto"/>
                    <w:jc w:val="center"/>
                    <w:rPr>
                      <w:rFonts w:ascii="Arial" w:hAnsi="Arial" w:cs="Arial"/>
                      <w:b/>
                      <w:bCs/>
                      <w:spacing w:val="-5"/>
                      <w:sz w:val="17"/>
                      <w:szCs w:val="17"/>
                    </w:rPr>
                  </w:pPr>
                  <w:r w:rsidRPr="00C42F93">
                    <w:rPr>
                      <w:rFonts w:ascii="Arial" w:hAnsi="Arial" w:cs="Arial"/>
                      <w:b/>
                      <w:bCs/>
                      <w:spacing w:val="-5"/>
                      <w:sz w:val="17"/>
                      <w:szCs w:val="17"/>
                    </w:rPr>
                    <w:t xml:space="preserve"> </w:t>
                  </w:r>
                  <w:proofErr w:type="gramStart"/>
                  <w:r w:rsidRPr="00C42F93">
                    <w:rPr>
                      <w:rFonts w:ascii="Arial" w:hAnsi="Arial" w:cs="Arial"/>
                      <w:b/>
                      <w:bCs/>
                      <w:spacing w:val="-5"/>
                      <w:sz w:val="17"/>
                      <w:szCs w:val="17"/>
                    </w:rPr>
                    <w:t>support</w:t>
                  </w:r>
                  <w:proofErr w:type="gramEnd"/>
                  <w:r>
                    <w:rPr>
                      <w:rFonts w:ascii="Arial" w:hAnsi="Arial" w:cs="Arial"/>
                      <w:b/>
                      <w:bCs/>
                      <w:spacing w:val="-5"/>
                      <w:sz w:val="17"/>
                      <w:szCs w:val="17"/>
                    </w:rPr>
                    <w:t xml:space="preserve"> </w:t>
                  </w:r>
                  <w:r w:rsidRPr="00C42F93">
                    <w:rPr>
                      <w:rFonts w:ascii="Arial" w:hAnsi="Arial" w:cs="Arial"/>
                      <w:b/>
                      <w:bCs/>
                      <w:spacing w:val="-5"/>
                      <w:sz w:val="17"/>
                      <w:szCs w:val="17"/>
                    </w:rPr>
                    <w:t>and going to bat for us.</w:t>
                  </w:r>
                </w:p>
                <w:p w:rsidR="00C42F93" w:rsidRDefault="00C42F93" w:rsidP="00C42F93">
                  <w:pPr>
                    <w:spacing w:after="0" w:line="240" w:lineRule="auto"/>
                    <w:jc w:val="center"/>
                    <w:rPr>
                      <w:rFonts w:ascii="Arial" w:hAnsi="Arial" w:cs="Arial"/>
                      <w:b/>
                      <w:bCs/>
                      <w:spacing w:val="-5"/>
                      <w:sz w:val="17"/>
                      <w:szCs w:val="17"/>
                    </w:rPr>
                  </w:pPr>
                  <w:r w:rsidRPr="00C42F93">
                    <w:rPr>
                      <w:rFonts w:ascii="Arial" w:hAnsi="Arial" w:cs="Arial"/>
                      <w:b/>
                      <w:bCs/>
                      <w:spacing w:val="-5"/>
                      <w:sz w:val="17"/>
                      <w:szCs w:val="17"/>
                    </w:rPr>
                    <w:t>We feel everything that</w:t>
                  </w:r>
                  <w:r>
                    <w:rPr>
                      <w:rFonts w:ascii="Arial" w:hAnsi="Arial" w:cs="Arial"/>
                      <w:b/>
                      <w:bCs/>
                      <w:spacing w:val="-5"/>
                      <w:sz w:val="17"/>
                      <w:szCs w:val="17"/>
                    </w:rPr>
                    <w:t xml:space="preserve"> </w:t>
                  </w:r>
                  <w:r w:rsidRPr="00C42F93">
                    <w:rPr>
                      <w:rFonts w:ascii="Arial" w:hAnsi="Arial" w:cs="Arial"/>
                      <w:b/>
                      <w:bCs/>
                      <w:spacing w:val="-5"/>
                      <w:sz w:val="17"/>
                      <w:szCs w:val="17"/>
                    </w:rPr>
                    <w:t xml:space="preserve">we are </w:t>
                  </w:r>
                </w:p>
                <w:p w:rsidR="00C42F93" w:rsidRDefault="00C42F93" w:rsidP="00C42F93">
                  <w:pPr>
                    <w:spacing w:after="0" w:line="240" w:lineRule="auto"/>
                    <w:jc w:val="center"/>
                    <w:rPr>
                      <w:rFonts w:ascii="Arial" w:hAnsi="Arial" w:cs="Arial"/>
                      <w:b/>
                      <w:bCs/>
                      <w:spacing w:val="-5"/>
                      <w:sz w:val="17"/>
                      <w:szCs w:val="17"/>
                    </w:rPr>
                  </w:pPr>
                  <w:proofErr w:type="gramStart"/>
                  <w:r w:rsidRPr="00C42F93">
                    <w:rPr>
                      <w:rFonts w:ascii="Arial" w:hAnsi="Arial" w:cs="Arial"/>
                      <w:b/>
                      <w:bCs/>
                      <w:spacing w:val="-5"/>
                      <w:sz w:val="17"/>
                      <w:szCs w:val="17"/>
                    </w:rPr>
                    <w:t>receiving</w:t>
                  </w:r>
                  <w:proofErr w:type="gramEnd"/>
                  <w:r w:rsidRPr="00C42F93">
                    <w:rPr>
                      <w:rFonts w:ascii="Arial" w:hAnsi="Arial" w:cs="Arial"/>
                      <w:b/>
                      <w:bCs/>
                      <w:spacing w:val="-5"/>
                      <w:sz w:val="17"/>
                      <w:szCs w:val="17"/>
                    </w:rPr>
                    <w:t xml:space="preserve"> is</w:t>
                  </w:r>
                  <w:r>
                    <w:rPr>
                      <w:rFonts w:ascii="Arial" w:hAnsi="Arial" w:cs="Arial"/>
                      <w:b/>
                      <w:bCs/>
                      <w:spacing w:val="-5"/>
                      <w:sz w:val="17"/>
                      <w:szCs w:val="17"/>
                    </w:rPr>
                    <w:t xml:space="preserve"> </w:t>
                  </w:r>
                  <w:r w:rsidRPr="00C42F93">
                    <w:rPr>
                      <w:rFonts w:ascii="Arial" w:hAnsi="Arial" w:cs="Arial"/>
                      <w:b/>
                      <w:bCs/>
                      <w:spacing w:val="-5"/>
                      <w:sz w:val="17"/>
                      <w:szCs w:val="17"/>
                    </w:rPr>
                    <w:t xml:space="preserve">because </w:t>
                  </w:r>
                </w:p>
                <w:p w:rsidR="00C42F93" w:rsidRPr="00C42F93" w:rsidRDefault="00C42F93" w:rsidP="00C42F93">
                  <w:pPr>
                    <w:spacing w:after="0" w:line="240" w:lineRule="auto"/>
                    <w:jc w:val="center"/>
                    <w:rPr>
                      <w:rFonts w:ascii="Arial" w:hAnsi="Arial" w:cs="Arial"/>
                      <w:b/>
                      <w:bCs/>
                      <w:spacing w:val="-5"/>
                      <w:sz w:val="17"/>
                      <w:szCs w:val="17"/>
                    </w:rPr>
                  </w:pPr>
                  <w:proofErr w:type="gramStart"/>
                  <w:r w:rsidRPr="00C42F93">
                    <w:rPr>
                      <w:rFonts w:ascii="Arial" w:hAnsi="Arial" w:cs="Arial"/>
                      <w:b/>
                      <w:bCs/>
                      <w:spacing w:val="-5"/>
                      <w:sz w:val="17"/>
                      <w:szCs w:val="17"/>
                    </w:rPr>
                    <w:t>of</w:t>
                  </w:r>
                  <w:proofErr w:type="gramEnd"/>
                  <w:r w:rsidRPr="00C42F93">
                    <w:rPr>
                      <w:rFonts w:ascii="Arial" w:hAnsi="Arial" w:cs="Arial"/>
                      <w:b/>
                      <w:bCs/>
                      <w:spacing w:val="-5"/>
                      <w:sz w:val="17"/>
                      <w:szCs w:val="17"/>
                    </w:rPr>
                    <w:t xml:space="preserve"> your</w:t>
                  </w:r>
                  <w:r>
                    <w:rPr>
                      <w:rFonts w:ascii="Arial" w:hAnsi="Arial" w:cs="Arial"/>
                      <w:b/>
                      <w:bCs/>
                      <w:spacing w:val="-5"/>
                      <w:sz w:val="17"/>
                      <w:szCs w:val="17"/>
                    </w:rPr>
                    <w:t xml:space="preserve"> </w:t>
                  </w:r>
                  <w:r w:rsidRPr="00C42F93">
                    <w:rPr>
                      <w:rFonts w:ascii="Arial" w:hAnsi="Arial" w:cs="Arial"/>
                      <w:b/>
                      <w:bCs/>
                      <w:spacing w:val="-5"/>
                      <w:sz w:val="17"/>
                      <w:szCs w:val="17"/>
                    </w:rPr>
                    <w:t>involvement”.</w:t>
                  </w:r>
                </w:p>
                <w:p w:rsidR="00C42F93" w:rsidRPr="00C42F93" w:rsidRDefault="00C42F93" w:rsidP="00C42F93">
                  <w:pPr>
                    <w:spacing w:after="0" w:line="240" w:lineRule="auto"/>
                    <w:jc w:val="center"/>
                    <w:rPr>
                      <w:rFonts w:ascii="Arial" w:hAnsi="Arial" w:cs="Arial"/>
                      <w:b/>
                      <w:bCs/>
                      <w:spacing w:val="-5"/>
                      <w:sz w:val="17"/>
                      <w:szCs w:val="17"/>
                    </w:rPr>
                  </w:pPr>
                  <w:r w:rsidRPr="00C42F93">
                    <w:rPr>
                      <w:rFonts w:ascii="Arial" w:hAnsi="Arial" w:cs="Arial"/>
                      <w:b/>
                      <w:bCs/>
                      <w:spacing w:val="-5"/>
                      <w:sz w:val="17"/>
                      <w:szCs w:val="17"/>
                    </w:rPr>
                    <w:t>-Client.</w:t>
                  </w:r>
                </w:p>
              </w:txbxContent>
            </v:textbox>
            <w10:wrap type="square" anchorx="page" anchory="page"/>
          </v:shape>
        </w:pict>
      </w:r>
      <w:r w:rsidRPr="005579F2">
        <w:rPr>
          <w:b/>
          <w:noProof/>
          <w:color w:val="943634" w:themeColor="accent2" w:themeShade="BF"/>
          <w:sz w:val="24"/>
          <w:szCs w:val="24"/>
        </w:rPr>
        <w:pict>
          <v:shape id="_x0000_s1037" type="#_x0000_t202" style="position:absolute;left:0;text-align:left;margin-left:320.55pt;margin-top:429.35pt;width:209.75pt;height:158.65pt;z-index:251671552;mso-wrap-edited:f;mso-wrap-distance-left:0;mso-wrap-distance-right:0;mso-position-horizontal-relative:page;mso-position-vertical-relative:page" wrapcoords="-62 0 -62 21600 21662 21600 21662 0 -62 0" o:allowincell="f" stroked="f">
            <v:fill opacity="0"/>
            <v:textbox inset="0,0,0,0">
              <w:txbxContent>
                <w:p w:rsidR="00C42F93" w:rsidRDefault="00C42F93" w:rsidP="00C42F93">
                  <w:pPr>
                    <w:ind w:left="139"/>
                    <w:jc w:val="center"/>
                  </w:pPr>
                  <w:r>
                    <w:rPr>
                      <w:noProof/>
                    </w:rPr>
                    <w:drawing>
                      <wp:inline distT="0" distB="0" distL="0" distR="0">
                        <wp:extent cx="2571750" cy="2019300"/>
                        <wp:effectExtent l="19050" t="0" r="0" b="0"/>
                        <wp:docPr id="37" name="Picture 37" descr="_Pic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Pic142"/>
                                <pic:cNvPicPr>
                                  <a:picLocks noChangeAspect="1" noChangeArrowheads="1"/>
                                </pic:cNvPicPr>
                              </pic:nvPicPr>
                              <pic:blipFill>
                                <a:blip r:embed="rId15"/>
                                <a:srcRect/>
                                <a:stretch>
                                  <a:fillRect/>
                                </a:stretch>
                              </pic:blipFill>
                              <pic:spPr bwMode="auto">
                                <a:xfrm>
                                  <a:off x="0" y="0"/>
                                  <a:ext cx="2571750" cy="2019300"/>
                                </a:xfrm>
                                <a:prstGeom prst="rect">
                                  <a:avLst/>
                                </a:prstGeom>
                                <a:noFill/>
                                <a:ln w="9525">
                                  <a:noFill/>
                                  <a:miter lim="800000"/>
                                  <a:headEnd/>
                                  <a:tailEnd/>
                                </a:ln>
                              </pic:spPr>
                            </pic:pic>
                          </a:graphicData>
                        </a:graphic>
                      </wp:inline>
                    </w:drawing>
                  </w:r>
                </w:p>
              </w:txbxContent>
            </v:textbox>
            <w10:wrap type="square" anchorx="page" anchory="page"/>
          </v:shape>
        </w:pict>
      </w:r>
      <w:r w:rsidR="00A20B10" w:rsidRPr="00A20B10">
        <w:t xml:space="preserve">We carry out our research and monitoring in collaboration with a range of partners – persons with disabilities, academics, social scientists, </w:t>
      </w:r>
      <w:proofErr w:type="gramStart"/>
      <w:r w:rsidR="00A20B10" w:rsidRPr="00A20B10">
        <w:t>people</w:t>
      </w:r>
      <w:proofErr w:type="gramEnd"/>
      <w:r w:rsidR="00A20B10" w:rsidRPr="00A20B10">
        <w:t xml:space="preserve"> working for governments or intergovernmental </w:t>
      </w:r>
      <w:proofErr w:type="spellStart"/>
      <w:r w:rsidR="00A20B10" w:rsidRPr="00A20B10">
        <w:t>organisations</w:t>
      </w:r>
      <w:proofErr w:type="spellEnd"/>
      <w:r w:rsidR="00A20B10" w:rsidRPr="00A20B10">
        <w:t xml:space="preserve">. Our research takes a human rights-based approach, is multidisciplinary, credible and of utility in a broad range of forums and stakeholders. Our research is exploratory in that it investigates issues previously inadequately </w:t>
      </w:r>
      <w:proofErr w:type="spellStart"/>
      <w:r w:rsidR="00A20B10" w:rsidRPr="00A20B10">
        <w:t>scrutinised</w:t>
      </w:r>
      <w:proofErr w:type="spellEnd"/>
      <w:r w:rsidR="00A20B10" w:rsidRPr="00A20B10">
        <w:t xml:space="preserve">. It is descriptive, in that it reports on attitudes, on practice and on progress, gathering systematically in one place, information previously scattered. It is evaluative in that it analyses pertinent issues such as laws, policy, their implementation and impact and the external environment driving these issues. It is </w:t>
      </w:r>
      <w:proofErr w:type="spellStart"/>
      <w:r w:rsidR="00A20B10" w:rsidRPr="00A20B10">
        <w:t>emancipatory</w:t>
      </w:r>
      <w:proofErr w:type="spellEnd"/>
      <w:r w:rsidR="00A20B10" w:rsidRPr="00A20B10">
        <w:t xml:space="preserve"> in that it engages and empowers research “subjects” through active participation. Finally it is strategic in that it allows us to respond to analysis through our other three </w:t>
      </w:r>
      <w:proofErr w:type="spellStart"/>
      <w:r w:rsidR="00A20B10" w:rsidRPr="00A20B10">
        <w:t>programmes</w:t>
      </w:r>
      <w:proofErr w:type="spellEnd"/>
      <w:r w:rsidR="00A20B10" w:rsidRPr="00A20B10">
        <w:t xml:space="preserve"> of strategic litigation, advocacy and capacity-building.</w:t>
      </w:r>
    </w:p>
    <w:p w:rsidR="00A20B10" w:rsidRDefault="00A20B10" w:rsidP="00DE74FB">
      <w:pPr>
        <w:spacing w:after="0"/>
        <w:jc w:val="both"/>
      </w:pPr>
    </w:p>
    <w:p w:rsidR="003849CC" w:rsidRDefault="00DD7507" w:rsidP="00DE74FB">
      <w:pPr>
        <w:spacing w:after="0"/>
        <w:jc w:val="both"/>
      </w:pPr>
      <w:r>
        <w:t xml:space="preserve">In order for the </w:t>
      </w:r>
      <w:r w:rsidRPr="00DE74FB">
        <w:t>FOCUS</w:t>
      </w:r>
      <w:r>
        <w:t xml:space="preserve"> to </w:t>
      </w:r>
      <w:r w:rsidR="00DE74FB" w:rsidRPr="00DE74FB">
        <w:t>identif</w:t>
      </w:r>
      <w:r>
        <w:t>y</w:t>
      </w:r>
      <w:r w:rsidR="00DE74FB" w:rsidRPr="00DE74FB">
        <w:t xml:space="preserve"> </w:t>
      </w:r>
      <w:r>
        <w:t xml:space="preserve">its target groups has undergone through a research on the care institutions </w:t>
      </w:r>
      <w:r w:rsidR="00DE74FB" w:rsidRPr="00DE74FB">
        <w:t xml:space="preserve">as one of the five settings where violence against children occurs.  </w:t>
      </w:r>
      <w:r w:rsidR="003849CC">
        <w:t xml:space="preserve">The research </w:t>
      </w:r>
      <w:r w:rsidR="00DE74FB" w:rsidRPr="00DE74FB">
        <w:t>mentions that children in institutions ‘</w:t>
      </w:r>
      <w:r w:rsidR="00DE74FB" w:rsidRPr="00DE74FB">
        <w:rPr>
          <w:i/>
        </w:rPr>
        <w:t>are at risk of violence from staff and officials responsible for their well-being</w:t>
      </w:r>
      <w:r w:rsidR="003849CC">
        <w:t xml:space="preserve">. </w:t>
      </w:r>
    </w:p>
    <w:p w:rsidR="003849CC" w:rsidRDefault="003849CC" w:rsidP="00DE74FB">
      <w:pPr>
        <w:spacing w:after="0"/>
        <w:jc w:val="both"/>
      </w:pPr>
    </w:p>
    <w:p w:rsidR="00DE74FB" w:rsidRPr="00DE74FB" w:rsidRDefault="003849CC" w:rsidP="00DE74FB">
      <w:pPr>
        <w:spacing w:after="0"/>
        <w:jc w:val="both"/>
      </w:pPr>
      <w:r>
        <w:t xml:space="preserve">Throughout the research the FOCUS experts have analyzed the </w:t>
      </w:r>
      <w:proofErr w:type="spellStart"/>
      <w:r w:rsidR="00DE74FB" w:rsidRPr="00DE74FB">
        <w:t>The</w:t>
      </w:r>
      <w:proofErr w:type="spellEnd"/>
      <w:r w:rsidR="00DE74FB" w:rsidRPr="00DE74FB">
        <w:t xml:space="preserve"> UN General Assembly Guidelines for the Alternative Care of Children in 2009. The Guidelines enhance the implementation of the UN Convention of the Rights of the Child 1989 and focuses on two main aspects:</w:t>
      </w:r>
    </w:p>
    <w:p w:rsidR="00DE74FB" w:rsidRPr="00DE74FB" w:rsidRDefault="00DE74FB" w:rsidP="00DE74FB">
      <w:pPr>
        <w:pStyle w:val="ListParagraph"/>
        <w:numPr>
          <w:ilvl w:val="0"/>
          <w:numId w:val="6"/>
        </w:numPr>
        <w:spacing w:after="0"/>
        <w:jc w:val="both"/>
      </w:pPr>
      <w:r w:rsidRPr="00DE74FB">
        <w:t>Ensure that children do not find themselves in alternative care unnecessarily; and</w:t>
      </w:r>
    </w:p>
    <w:p w:rsidR="00DE74FB" w:rsidRPr="00DE74FB" w:rsidRDefault="00DE74FB" w:rsidP="00DE74FB">
      <w:pPr>
        <w:pStyle w:val="ListParagraph"/>
        <w:numPr>
          <w:ilvl w:val="0"/>
          <w:numId w:val="6"/>
        </w:numPr>
        <w:spacing w:after="0"/>
        <w:jc w:val="both"/>
      </w:pPr>
      <w:r w:rsidRPr="00DE74FB">
        <w:t>That where out-of-home care is provided, it is delivered under appropriate conditions responding to the child's rights and best interests.</w:t>
      </w:r>
    </w:p>
    <w:p w:rsidR="003849CC" w:rsidRDefault="003849CC" w:rsidP="00DE74FB">
      <w:pPr>
        <w:spacing w:after="0"/>
        <w:jc w:val="both"/>
      </w:pPr>
    </w:p>
    <w:p w:rsidR="00333C70" w:rsidRDefault="00DE74FB" w:rsidP="00DE74FB">
      <w:pPr>
        <w:spacing w:after="0"/>
        <w:jc w:val="both"/>
      </w:pPr>
      <w:r w:rsidRPr="00DE74FB">
        <w:lastRenderedPageBreak/>
        <w:t>For instance, alternative care must be used only when necessary and therefore places emphasis on preventative measures. Further, care options must meet certain general standards like professional human resources, and strategies that meet the specific needs of each and every child on an individual basis.</w:t>
      </w:r>
      <w:r w:rsidR="00333C70">
        <w:t xml:space="preserve"> </w:t>
      </w:r>
    </w:p>
    <w:p w:rsidR="003849CC" w:rsidRPr="00DE74FB" w:rsidRDefault="003849CC" w:rsidP="00DE74FB">
      <w:pPr>
        <w:spacing w:after="0"/>
        <w:jc w:val="both"/>
      </w:pPr>
      <w:r>
        <w:t>The FOCUS has provided various recommendations in this regards, which were taken in to consideration by the Ministry of Health</w:t>
      </w:r>
      <w:r w:rsidR="009E3937">
        <w:t xml:space="preserve"> AND Social Protection</w:t>
      </w:r>
      <w:r>
        <w:t xml:space="preserve">. </w:t>
      </w:r>
    </w:p>
    <w:p w:rsidR="00DE74FB" w:rsidRPr="009F4461" w:rsidRDefault="00DE74FB" w:rsidP="003622B5">
      <w:pPr>
        <w:spacing w:after="0"/>
        <w:jc w:val="both"/>
        <w:rPr>
          <w:rFonts w:ascii="Arial" w:hAnsi="Arial" w:cs="Arial"/>
          <w:b/>
        </w:rPr>
      </w:pPr>
    </w:p>
    <w:p w:rsidR="00FC7FF6" w:rsidRDefault="00FC7FF6" w:rsidP="00874FC9">
      <w:pPr>
        <w:spacing w:after="0"/>
        <w:jc w:val="center"/>
      </w:pPr>
    </w:p>
    <w:p w:rsidR="003E1C95" w:rsidRDefault="00ED3288" w:rsidP="00ED3288">
      <w:pPr>
        <w:spacing w:after="0"/>
        <w:rPr>
          <w:b/>
          <w:color w:val="943634" w:themeColor="accent2" w:themeShade="BF"/>
          <w:sz w:val="24"/>
          <w:szCs w:val="24"/>
        </w:rPr>
      </w:pPr>
      <w:r w:rsidRPr="00ED3288">
        <w:rPr>
          <w:b/>
          <w:color w:val="943634" w:themeColor="accent2" w:themeShade="BF"/>
          <w:sz w:val="24"/>
          <w:szCs w:val="24"/>
        </w:rPr>
        <w:t xml:space="preserve">Advocacy and Awareness  </w:t>
      </w:r>
    </w:p>
    <w:p w:rsidR="00ED3288" w:rsidRPr="00ED3288" w:rsidRDefault="00ED3288" w:rsidP="00ED3288">
      <w:pPr>
        <w:spacing w:after="0"/>
        <w:rPr>
          <w:b/>
          <w:color w:val="943634" w:themeColor="accent2" w:themeShade="BF"/>
          <w:sz w:val="24"/>
          <w:szCs w:val="24"/>
        </w:rPr>
      </w:pPr>
    </w:p>
    <w:p w:rsidR="00ED3288" w:rsidRDefault="00ED3288" w:rsidP="00ED3288">
      <w:pPr>
        <w:spacing w:after="0"/>
        <w:jc w:val="both"/>
      </w:pPr>
      <w:r>
        <w:t xml:space="preserve">FOCUS carries out advocacy as well as </w:t>
      </w:r>
      <w:r w:rsidR="007776A3">
        <w:t>awareness actions</w:t>
      </w:r>
      <w:r>
        <w:t>, because we believe that social change requires a variety of methods. Opening discussions directly with policy-makers can be an effective method to persuade people of a point of view. We use advocacy to present the results of our research and monitoring program and in order to call for social change.</w:t>
      </w:r>
    </w:p>
    <w:p w:rsidR="00B2069B" w:rsidRDefault="00B2069B" w:rsidP="00ED3288">
      <w:pPr>
        <w:spacing w:after="0"/>
        <w:jc w:val="both"/>
      </w:pPr>
    </w:p>
    <w:p w:rsidR="008C2BFB" w:rsidRDefault="00B2069B" w:rsidP="008C2BFB">
      <w:pPr>
        <w:spacing w:after="0"/>
        <w:jc w:val="both"/>
      </w:pPr>
      <w:r>
        <w:t xml:space="preserve">FOCUS advocacy seeks to challenge the status quo where people with disabilities have laws enacted upon them. The experts provide feasible, human rights-based suggestions to policy-makers so that they can properly develop and implement laws and policies. </w:t>
      </w:r>
      <w:r w:rsidR="008C2BFB">
        <w:t>A systemic approach is used to influence programs and services, identify gaps, and determine the impact of the delivery of services and programs on children and youth in the Province. This is accomplished by providing recommendations to government regarding the challenges and changes needed to practices, policies and procedures</w:t>
      </w:r>
    </w:p>
    <w:p w:rsidR="008C2BFB" w:rsidRDefault="008C2BFB" w:rsidP="00ED3288">
      <w:pPr>
        <w:spacing w:after="0"/>
        <w:jc w:val="both"/>
      </w:pPr>
    </w:p>
    <w:p w:rsidR="00B2069B" w:rsidRDefault="00B2069B" w:rsidP="00ED3288">
      <w:pPr>
        <w:spacing w:after="0"/>
        <w:jc w:val="both"/>
      </w:pPr>
      <w:r>
        <w:t>Our advocacy comments on the extent to which international human rights laws are implemented, judgments are enforced, and policy is responsive to needs. At the domestic level our advocacy includes sending letters of concern or encouragement to governments, commenting on legislative proposals, contributing to discussions, debates and discourse through the media, making court decisions easy to understand for people with disabilities and their families, holding conferences, round-tables and seminars to create a forum for discussion on specific issues.</w:t>
      </w:r>
    </w:p>
    <w:p w:rsidR="00874FC9" w:rsidRDefault="00874FC9" w:rsidP="00ED3288">
      <w:pPr>
        <w:spacing w:after="0"/>
        <w:jc w:val="both"/>
      </w:pPr>
    </w:p>
    <w:p w:rsidR="00B2069B" w:rsidRDefault="00CF2386" w:rsidP="00ED3288">
      <w:pPr>
        <w:spacing w:after="0"/>
        <w:jc w:val="both"/>
      </w:pPr>
      <w:r>
        <w:rPr>
          <w:noProof/>
        </w:rPr>
        <w:drawing>
          <wp:anchor distT="0" distB="0" distL="114300" distR="114300" simplePos="0" relativeHeight="251669504" behindDoc="1" locked="0" layoutInCell="1" allowOverlap="1">
            <wp:simplePos x="0" y="0"/>
            <wp:positionH relativeFrom="column">
              <wp:posOffset>3324225</wp:posOffset>
            </wp:positionH>
            <wp:positionV relativeFrom="paragraph">
              <wp:posOffset>196215</wp:posOffset>
            </wp:positionV>
            <wp:extent cx="2800350" cy="1485900"/>
            <wp:effectExtent l="19050" t="0" r="0" b="0"/>
            <wp:wrapTight wrapText="bothSides">
              <wp:wrapPolygon edited="0">
                <wp:start x="-147" y="0"/>
                <wp:lineTo x="-147" y="21323"/>
                <wp:lineTo x="21600" y="21323"/>
                <wp:lineTo x="21600" y="0"/>
                <wp:lineTo x="-147" y="0"/>
              </wp:wrapPolygon>
            </wp:wrapTight>
            <wp:docPr id="32" name="Picture 32" descr="_Pic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Pic122"/>
                    <pic:cNvPicPr>
                      <a:picLocks noChangeAspect="1" noChangeArrowheads="1"/>
                    </pic:cNvPicPr>
                  </pic:nvPicPr>
                  <pic:blipFill>
                    <a:blip r:embed="rId16"/>
                    <a:srcRect/>
                    <a:stretch>
                      <a:fillRect/>
                    </a:stretch>
                  </pic:blipFill>
                  <pic:spPr bwMode="auto">
                    <a:xfrm>
                      <a:off x="0" y="0"/>
                      <a:ext cx="2800350" cy="1485900"/>
                    </a:xfrm>
                    <a:prstGeom prst="rect">
                      <a:avLst/>
                    </a:prstGeom>
                    <a:noFill/>
                    <a:ln w="9525">
                      <a:noFill/>
                      <a:miter lim="800000"/>
                      <a:headEnd/>
                      <a:tailEnd/>
                    </a:ln>
                  </pic:spPr>
                </pic:pic>
              </a:graphicData>
            </a:graphic>
          </wp:anchor>
        </w:drawing>
      </w:r>
    </w:p>
    <w:p w:rsidR="004E4C47" w:rsidRPr="004E4C47" w:rsidRDefault="004E4C47" w:rsidP="004E4C47">
      <w:pPr>
        <w:spacing w:after="0"/>
        <w:rPr>
          <w:b/>
          <w:color w:val="943634" w:themeColor="accent2" w:themeShade="BF"/>
          <w:sz w:val="24"/>
          <w:szCs w:val="24"/>
        </w:rPr>
      </w:pPr>
      <w:r w:rsidRPr="004E4C47">
        <w:rPr>
          <w:b/>
          <w:color w:val="943634" w:themeColor="accent2" w:themeShade="BF"/>
          <w:sz w:val="24"/>
          <w:szCs w:val="24"/>
        </w:rPr>
        <w:t>Capacity-building</w:t>
      </w:r>
    </w:p>
    <w:p w:rsidR="004E4C47" w:rsidRDefault="005579F2" w:rsidP="004E4C47">
      <w:pPr>
        <w:spacing w:after="0"/>
        <w:jc w:val="both"/>
      </w:pPr>
      <w:r>
        <w:rPr>
          <w:noProof/>
        </w:rPr>
        <w:pict>
          <v:shape id="_x0000_s1036" type="#_x0000_t202" style="position:absolute;left:0;text-align:left;margin-left:293.4pt;margin-top:9.55pt;width:138.7pt;height:57.45pt;z-index:251670528;mso-wrap-edited:f;mso-wrap-distance-left:0;mso-wrap-distance-right:0" wrapcoords="-62 0 -62 21600 21662 21600 21662 0 -62 0" o:allowincell="f" stroked="f">
            <v:fill opacity="0"/>
            <v:textbox style="mso-next-textbox:#_x0000_s1036" inset="0,0,0,0">
              <w:txbxContent>
                <w:p w:rsidR="004E4C47" w:rsidRPr="004E4C47" w:rsidRDefault="004E4C47" w:rsidP="004E4C47">
                  <w:pPr>
                    <w:jc w:val="center"/>
                  </w:pPr>
                  <w:r w:rsidRPr="004E4C47">
                    <w:rPr>
                      <w:rFonts w:ascii="Arial" w:hAnsi="Arial" w:cs="Arial"/>
                      <w:color w:val="00AEDA"/>
                      <w:spacing w:val="-1"/>
                    </w:rPr>
                    <w:t xml:space="preserve">We build the capacity of individuals and organizations </w:t>
                  </w:r>
                  <w:proofErr w:type="gramStart"/>
                  <w:r w:rsidRPr="004E4C47">
                    <w:rPr>
                      <w:rFonts w:ascii="Arial" w:hAnsi="Arial" w:cs="Arial"/>
                      <w:color w:val="00AEDA"/>
                      <w:spacing w:val="-1"/>
                    </w:rPr>
                    <w:t>who</w:t>
                  </w:r>
                  <w:proofErr w:type="gramEnd"/>
                  <w:r w:rsidRPr="004E4C47">
                    <w:rPr>
                      <w:rFonts w:ascii="Arial" w:hAnsi="Arial" w:cs="Arial"/>
                      <w:color w:val="00AEDA"/>
                      <w:spacing w:val="-1"/>
                    </w:rPr>
                    <w:t xml:space="preserve"> are crucial in implementing human rights, as well those which play a watchdog role.</w:t>
                  </w:r>
                </w:p>
              </w:txbxContent>
            </v:textbox>
            <w10:wrap type="square"/>
          </v:shape>
        </w:pict>
      </w:r>
      <w:r w:rsidR="004E4C47">
        <w:t xml:space="preserve">Capacity-building means providing training, technology and other ways to increase the skills, knowledge, ability and effectiveness of others. MDAC offers capacity-building to a variety of individuals and </w:t>
      </w:r>
      <w:proofErr w:type="spellStart"/>
      <w:r w:rsidR="004E4C47">
        <w:t>organisations</w:t>
      </w:r>
      <w:proofErr w:type="spellEnd"/>
      <w:r w:rsidR="004E4C47">
        <w:t xml:space="preserve"> </w:t>
      </w:r>
      <w:proofErr w:type="gramStart"/>
      <w:r w:rsidR="004E4C47">
        <w:t>who</w:t>
      </w:r>
      <w:proofErr w:type="gramEnd"/>
      <w:r w:rsidR="004E4C47">
        <w:t xml:space="preserve"> are key to the promotion and protection of human rights of people with disabilities. Our capacity-building work is participatory and inclusive, an</w:t>
      </w:r>
      <w:r w:rsidR="004A34D6">
        <w:t>d includes seminars, workshops</w:t>
      </w:r>
      <w:r w:rsidR="004E4C47">
        <w:t>.</w:t>
      </w:r>
    </w:p>
    <w:p w:rsidR="004E4C47" w:rsidRDefault="004E4C47" w:rsidP="004E4C47">
      <w:pPr>
        <w:spacing w:after="0"/>
        <w:jc w:val="both"/>
      </w:pPr>
    </w:p>
    <w:p w:rsidR="004E4C47" w:rsidRDefault="001925B6" w:rsidP="001925B6">
      <w:pPr>
        <w:spacing w:after="0"/>
        <w:jc w:val="both"/>
      </w:pPr>
      <w:r>
        <w:lastRenderedPageBreak/>
        <w:t>During the reporting period</w:t>
      </w:r>
      <w:r w:rsidR="004E4C47">
        <w:t xml:space="preserve">, </w:t>
      </w:r>
      <w:r>
        <w:t>FOCUS</w:t>
      </w:r>
      <w:r w:rsidR="004E4C47">
        <w:t xml:space="preserve"> built the capacity of individuals and </w:t>
      </w:r>
      <w:proofErr w:type="spellStart"/>
      <w:r w:rsidR="004E4C47">
        <w:t>organisations</w:t>
      </w:r>
      <w:proofErr w:type="spellEnd"/>
      <w:r w:rsidR="004E4C47">
        <w:t xml:space="preserve"> such as NGOs, independent inspectorates, ombudsman’s offices, government departments, academia and parents of people with disabilities. </w:t>
      </w:r>
      <w:r w:rsidR="008C3E52">
        <w:t>Also, by working at grassroots level to engage, empower and train people with disabilities themselves to fight for their own rights, we play an important part in enabling people with disabilities to become the agents for their own change.</w:t>
      </w:r>
    </w:p>
    <w:p w:rsidR="004E4C47" w:rsidRDefault="004E4C47" w:rsidP="004E4C47">
      <w:pPr>
        <w:spacing w:after="0"/>
        <w:jc w:val="both"/>
      </w:pPr>
      <w:r>
        <w:t xml:space="preserve">Our target groups for capacity building are:  </w:t>
      </w:r>
    </w:p>
    <w:p w:rsidR="004E4C47" w:rsidRDefault="004E4C47" w:rsidP="001925B6">
      <w:pPr>
        <w:pStyle w:val="ListParagraph"/>
        <w:numPr>
          <w:ilvl w:val="0"/>
          <w:numId w:val="7"/>
        </w:numPr>
        <w:spacing w:after="0"/>
        <w:jc w:val="both"/>
      </w:pPr>
      <w:r>
        <w:t xml:space="preserve">the non-governmental sector including </w:t>
      </w:r>
      <w:proofErr w:type="spellStart"/>
      <w:r>
        <w:t>organisations</w:t>
      </w:r>
      <w:proofErr w:type="spellEnd"/>
      <w:r>
        <w:t xml:space="preserve"> of people with disabilities;</w:t>
      </w:r>
    </w:p>
    <w:p w:rsidR="004E4C47" w:rsidRDefault="004E4C47" w:rsidP="001925B6">
      <w:pPr>
        <w:pStyle w:val="ListParagraph"/>
        <w:numPr>
          <w:ilvl w:val="0"/>
          <w:numId w:val="7"/>
        </w:numPr>
        <w:spacing w:after="0"/>
        <w:jc w:val="both"/>
      </w:pPr>
      <w:r>
        <w:t>policy-makers including legislators and civil servants;</w:t>
      </w:r>
    </w:p>
    <w:p w:rsidR="004E4C47" w:rsidRDefault="004E4C47" w:rsidP="001925B6">
      <w:pPr>
        <w:pStyle w:val="ListParagraph"/>
        <w:numPr>
          <w:ilvl w:val="0"/>
          <w:numId w:val="7"/>
        </w:numPr>
        <w:spacing w:after="0"/>
        <w:jc w:val="both"/>
      </w:pPr>
      <w:r>
        <w:t>national human rights structures, including detention monitoring bodies; and</w:t>
      </w:r>
    </w:p>
    <w:p w:rsidR="004E4C47" w:rsidRDefault="004E4C47" w:rsidP="001925B6">
      <w:pPr>
        <w:pStyle w:val="ListParagraph"/>
        <w:numPr>
          <w:ilvl w:val="0"/>
          <w:numId w:val="7"/>
        </w:numPr>
        <w:spacing w:after="0"/>
        <w:jc w:val="both"/>
      </w:pPr>
      <w:proofErr w:type="gramStart"/>
      <w:r>
        <w:t>litigators</w:t>
      </w:r>
      <w:proofErr w:type="gramEnd"/>
      <w:r>
        <w:t>, lawyers and judges.</w:t>
      </w:r>
    </w:p>
    <w:p w:rsidR="006023E6" w:rsidRDefault="008C3E52" w:rsidP="004E4C47">
      <w:pPr>
        <w:spacing w:after="0"/>
        <w:jc w:val="both"/>
      </w:pPr>
      <w:r>
        <w:t>FOCUS</w:t>
      </w:r>
      <w:r w:rsidR="004E4C47">
        <w:t xml:space="preserve"> carries out capacity-building through training events whose hallmarks are that they are dynamic and </w:t>
      </w:r>
      <w:r>
        <w:t>interactive;</w:t>
      </w:r>
      <w:r w:rsidR="004E4C47">
        <w:t xml:space="preserve"> involve participatory group work with a variety of different exercises sequencing small theoretical blocks.</w:t>
      </w:r>
      <w:r w:rsidR="006023E6">
        <w:t xml:space="preserve"> </w:t>
      </w:r>
    </w:p>
    <w:p w:rsidR="006023E6" w:rsidRDefault="006023E6" w:rsidP="004E4C47">
      <w:pPr>
        <w:spacing w:after="0"/>
        <w:jc w:val="both"/>
      </w:pPr>
    </w:p>
    <w:p w:rsidR="008C3E52" w:rsidRDefault="008C3E52" w:rsidP="008C3E52">
      <w:pPr>
        <w:spacing w:after="0"/>
        <w:jc w:val="both"/>
      </w:pPr>
      <w:r>
        <w:t>FOCUS</w:t>
      </w:r>
      <w:r w:rsidR="004E4C47">
        <w:t xml:space="preserve"> also holds workshops, roundtable events and provides formal presentations. These are tailored to participants and projects. Through presentations, group work, advocacy exercises, role plays and small group work the summer school strengthens the professional development of </w:t>
      </w:r>
      <w:r>
        <w:t>psychiatrists and educators</w:t>
      </w:r>
      <w:r w:rsidR="004E4C47">
        <w:t xml:space="preserve">, activists and academics in the field of mental health </w:t>
      </w:r>
      <w:r>
        <w:t>and human rights law for children with disabilities, and monitoring such implementation.</w:t>
      </w:r>
    </w:p>
    <w:p w:rsidR="004A34D6" w:rsidRPr="004A34D6" w:rsidRDefault="004A34D6" w:rsidP="004A34D6">
      <w:pPr>
        <w:spacing w:after="0"/>
        <w:jc w:val="both"/>
      </w:pPr>
      <w:r w:rsidRPr="004A34D6">
        <w:t xml:space="preserve">In addition, we </w:t>
      </w:r>
      <w:r>
        <w:t xml:space="preserve">have </w:t>
      </w:r>
      <w:r w:rsidRPr="004A34D6">
        <w:t>produce a range of educational resources both for health/ education professionals and families caring for a child with a developmental disability covering a variety of disability related topics:</w:t>
      </w:r>
    </w:p>
    <w:p w:rsidR="004A34D6" w:rsidRPr="004A34D6" w:rsidRDefault="004A34D6" w:rsidP="004A34D6">
      <w:pPr>
        <w:pStyle w:val="ListParagraph"/>
        <w:numPr>
          <w:ilvl w:val="0"/>
          <w:numId w:val="12"/>
        </w:numPr>
        <w:spacing w:after="0"/>
        <w:jc w:val="both"/>
      </w:pPr>
      <w:r w:rsidRPr="004A34D6">
        <w:t>Physical disability</w:t>
      </w:r>
    </w:p>
    <w:p w:rsidR="004A34D6" w:rsidRPr="004A34D6" w:rsidRDefault="004A34D6" w:rsidP="004A34D6">
      <w:pPr>
        <w:pStyle w:val="ListParagraph"/>
        <w:numPr>
          <w:ilvl w:val="0"/>
          <w:numId w:val="12"/>
        </w:numPr>
        <w:spacing w:after="0"/>
        <w:jc w:val="both"/>
      </w:pPr>
      <w:r w:rsidRPr="004A34D6">
        <w:t>Intellectual disability</w:t>
      </w:r>
    </w:p>
    <w:p w:rsidR="004A34D6" w:rsidRPr="004A34D6" w:rsidRDefault="004A34D6" w:rsidP="004A34D6">
      <w:pPr>
        <w:pStyle w:val="ListParagraph"/>
        <w:numPr>
          <w:ilvl w:val="0"/>
          <w:numId w:val="12"/>
        </w:numPr>
        <w:spacing w:after="0"/>
        <w:jc w:val="both"/>
      </w:pPr>
      <w:r w:rsidRPr="004A34D6">
        <w:t>Communication/</w:t>
      </w:r>
      <w:proofErr w:type="spellStart"/>
      <w:r w:rsidRPr="004A34D6">
        <w:t>behaviour</w:t>
      </w:r>
      <w:proofErr w:type="spellEnd"/>
      <w:r w:rsidRPr="004A34D6">
        <w:t xml:space="preserve"> issues</w:t>
      </w:r>
    </w:p>
    <w:p w:rsidR="004A34D6" w:rsidRPr="004A34D6" w:rsidRDefault="004A34D6" w:rsidP="004A34D6">
      <w:pPr>
        <w:pStyle w:val="ListParagraph"/>
        <w:numPr>
          <w:ilvl w:val="0"/>
          <w:numId w:val="12"/>
        </w:numPr>
        <w:spacing w:after="0"/>
        <w:jc w:val="both"/>
      </w:pPr>
      <w:r w:rsidRPr="004A34D6">
        <w:t>Mental health issues</w:t>
      </w:r>
    </w:p>
    <w:p w:rsidR="004A34D6" w:rsidRPr="004A34D6" w:rsidRDefault="004A34D6" w:rsidP="004A34D6">
      <w:pPr>
        <w:pStyle w:val="ListParagraph"/>
        <w:numPr>
          <w:ilvl w:val="0"/>
          <w:numId w:val="12"/>
        </w:numPr>
        <w:spacing w:after="0"/>
        <w:jc w:val="both"/>
      </w:pPr>
      <w:r w:rsidRPr="004A34D6">
        <w:t>General health issues</w:t>
      </w:r>
    </w:p>
    <w:p w:rsidR="004A34D6" w:rsidRPr="004A34D6" w:rsidRDefault="004A34D6" w:rsidP="004A34D6">
      <w:pPr>
        <w:pStyle w:val="ListParagraph"/>
        <w:numPr>
          <w:ilvl w:val="0"/>
          <w:numId w:val="12"/>
        </w:numPr>
        <w:spacing w:after="0"/>
        <w:jc w:val="both"/>
      </w:pPr>
      <w:r w:rsidRPr="004A34D6">
        <w:t>Disability supports and services</w:t>
      </w:r>
    </w:p>
    <w:p w:rsidR="00874FC9" w:rsidRDefault="00874FC9" w:rsidP="008C3E52">
      <w:pPr>
        <w:spacing w:after="0"/>
        <w:jc w:val="both"/>
        <w:rPr>
          <w:noProof/>
        </w:rPr>
      </w:pPr>
    </w:p>
    <w:p w:rsidR="00874FC9" w:rsidRDefault="00874FC9" w:rsidP="008C3E52">
      <w:pPr>
        <w:spacing w:after="0"/>
        <w:jc w:val="both"/>
        <w:rPr>
          <w:noProof/>
        </w:rPr>
      </w:pPr>
    </w:p>
    <w:p w:rsidR="004A34D6" w:rsidRDefault="004A34D6" w:rsidP="008C3E52">
      <w:pPr>
        <w:spacing w:after="0"/>
        <w:jc w:val="both"/>
      </w:pPr>
    </w:p>
    <w:p w:rsidR="004A34D6" w:rsidRDefault="004A34D6" w:rsidP="008C3E52">
      <w:pPr>
        <w:spacing w:after="0"/>
        <w:jc w:val="both"/>
      </w:pPr>
    </w:p>
    <w:p w:rsidR="004A34D6" w:rsidRDefault="004A34D6" w:rsidP="008C3E52">
      <w:pPr>
        <w:spacing w:after="0"/>
        <w:jc w:val="both"/>
      </w:pPr>
    </w:p>
    <w:p w:rsidR="004A34D6" w:rsidRDefault="004A34D6" w:rsidP="008C3E52">
      <w:pPr>
        <w:spacing w:after="0"/>
        <w:jc w:val="both"/>
      </w:pPr>
    </w:p>
    <w:p w:rsidR="004A34D6" w:rsidRDefault="004A34D6" w:rsidP="008C3E52">
      <w:pPr>
        <w:spacing w:after="0"/>
        <w:jc w:val="both"/>
      </w:pPr>
    </w:p>
    <w:p w:rsidR="004A34D6" w:rsidRDefault="004A34D6" w:rsidP="008C3E52">
      <w:pPr>
        <w:spacing w:after="0"/>
        <w:jc w:val="both"/>
      </w:pPr>
    </w:p>
    <w:p w:rsidR="004A34D6" w:rsidRDefault="004A34D6" w:rsidP="008C3E52">
      <w:pPr>
        <w:spacing w:after="0"/>
        <w:jc w:val="both"/>
      </w:pPr>
    </w:p>
    <w:p w:rsidR="004A34D6" w:rsidRDefault="004A34D6" w:rsidP="008C3E52">
      <w:pPr>
        <w:spacing w:after="0"/>
        <w:jc w:val="both"/>
      </w:pPr>
    </w:p>
    <w:p w:rsidR="004A34D6" w:rsidRDefault="004A34D6" w:rsidP="008C3E52">
      <w:pPr>
        <w:spacing w:after="0"/>
        <w:jc w:val="both"/>
      </w:pPr>
    </w:p>
    <w:p w:rsidR="004A34D6" w:rsidRDefault="004A34D6" w:rsidP="008C3E52">
      <w:pPr>
        <w:spacing w:after="0"/>
        <w:jc w:val="both"/>
      </w:pPr>
    </w:p>
    <w:p w:rsidR="004E4C47" w:rsidRDefault="004E4C47" w:rsidP="004E4C47">
      <w:pPr>
        <w:spacing w:after="0"/>
        <w:jc w:val="both"/>
      </w:pPr>
    </w:p>
    <w:p w:rsidR="006023E6" w:rsidRDefault="006023E6" w:rsidP="007B37DE">
      <w:pPr>
        <w:spacing w:after="0"/>
        <w:rPr>
          <w:b/>
          <w:color w:val="943634" w:themeColor="accent2" w:themeShade="BF"/>
          <w:sz w:val="24"/>
          <w:szCs w:val="24"/>
        </w:rPr>
      </w:pPr>
    </w:p>
    <w:p w:rsidR="006023E6" w:rsidRDefault="009E3937" w:rsidP="007B37DE">
      <w:pPr>
        <w:spacing w:after="0"/>
        <w:rPr>
          <w:b/>
          <w:color w:val="943634" w:themeColor="accent2" w:themeShade="BF"/>
          <w:sz w:val="24"/>
          <w:szCs w:val="24"/>
        </w:rPr>
      </w:pPr>
      <w:r>
        <w:rPr>
          <w:b/>
          <w:noProof/>
          <w:color w:val="943634" w:themeColor="accent2" w:themeShade="BF"/>
          <w:sz w:val="24"/>
          <w:szCs w:val="24"/>
        </w:rPr>
        <w:lastRenderedPageBreak/>
        <w:drawing>
          <wp:anchor distT="0" distB="0" distL="114300" distR="114300" simplePos="0" relativeHeight="251682816" behindDoc="1" locked="0" layoutInCell="1" allowOverlap="1">
            <wp:simplePos x="0" y="0"/>
            <wp:positionH relativeFrom="column">
              <wp:posOffset>-28575</wp:posOffset>
            </wp:positionH>
            <wp:positionV relativeFrom="paragraph">
              <wp:posOffset>-352425</wp:posOffset>
            </wp:positionV>
            <wp:extent cx="5597525" cy="4000500"/>
            <wp:effectExtent l="19050" t="0" r="3175" b="0"/>
            <wp:wrapNone/>
            <wp:docPr id="48" name="Picture 57" descr="http://blogs.psychcentral.com/therapy-soup/files/2012/05/1142047_50057145-300x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blogs.psychcentral.com/therapy-soup/files/2012/05/1142047_50057145-300x214.jpg"/>
                    <pic:cNvPicPr>
                      <a:picLocks noChangeAspect="1" noChangeArrowheads="1"/>
                    </pic:cNvPicPr>
                  </pic:nvPicPr>
                  <pic:blipFill>
                    <a:blip r:embed="rId17"/>
                    <a:srcRect/>
                    <a:stretch>
                      <a:fillRect/>
                    </a:stretch>
                  </pic:blipFill>
                  <pic:spPr bwMode="auto">
                    <a:xfrm>
                      <a:off x="0" y="0"/>
                      <a:ext cx="5597525" cy="4000500"/>
                    </a:xfrm>
                    <a:prstGeom prst="rect">
                      <a:avLst/>
                    </a:prstGeom>
                    <a:noFill/>
                    <a:ln w="9525">
                      <a:noFill/>
                      <a:miter lim="800000"/>
                      <a:headEnd/>
                      <a:tailEnd/>
                    </a:ln>
                  </pic:spPr>
                </pic:pic>
              </a:graphicData>
            </a:graphic>
          </wp:anchor>
        </w:drawing>
      </w:r>
    </w:p>
    <w:p w:rsidR="00874FC9" w:rsidRDefault="00874FC9" w:rsidP="007B37DE">
      <w:pPr>
        <w:spacing w:after="0"/>
        <w:rPr>
          <w:b/>
          <w:color w:val="943634" w:themeColor="accent2" w:themeShade="BF"/>
          <w:sz w:val="24"/>
          <w:szCs w:val="24"/>
        </w:rPr>
      </w:pPr>
    </w:p>
    <w:p w:rsidR="00874FC9" w:rsidRDefault="00874FC9" w:rsidP="007B37DE">
      <w:pPr>
        <w:spacing w:after="0"/>
        <w:rPr>
          <w:b/>
          <w:color w:val="943634" w:themeColor="accent2" w:themeShade="BF"/>
          <w:sz w:val="24"/>
          <w:szCs w:val="24"/>
        </w:rPr>
      </w:pPr>
    </w:p>
    <w:p w:rsidR="00874FC9" w:rsidRDefault="00874FC9" w:rsidP="007B37DE">
      <w:pPr>
        <w:spacing w:after="0"/>
        <w:rPr>
          <w:b/>
          <w:color w:val="943634" w:themeColor="accent2" w:themeShade="BF"/>
          <w:sz w:val="24"/>
          <w:szCs w:val="24"/>
        </w:rPr>
      </w:pPr>
    </w:p>
    <w:p w:rsidR="00874FC9" w:rsidRDefault="00874FC9" w:rsidP="007B37DE">
      <w:pPr>
        <w:spacing w:after="0"/>
        <w:rPr>
          <w:b/>
          <w:color w:val="943634" w:themeColor="accent2" w:themeShade="BF"/>
          <w:sz w:val="24"/>
          <w:szCs w:val="24"/>
        </w:rPr>
      </w:pPr>
    </w:p>
    <w:p w:rsidR="00874FC9" w:rsidRDefault="00874FC9" w:rsidP="007B37DE">
      <w:pPr>
        <w:spacing w:after="0"/>
        <w:rPr>
          <w:b/>
          <w:color w:val="943634" w:themeColor="accent2" w:themeShade="BF"/>
          <w:sz w:val="24"/>
          <w:szCs w:val="24"/>
        </w:rPr>
      </w:pPr>
    </w:p>
    <w:p w:rsidR="00874FC9" w:rsidRDefault="00874FC9" w:rsidP="007B37DE">
      <w:pPr>
        <w:spacing w:after="0"/>
        <w:rPr>
          <w:b/>
          <w:color w:val="943634" w:themeColor="accent2" w:themeShade="BF"/>
          <w:sz w:val="24"/>
          <w:szCs w:val="24"/>
        </w:rPr>
      </w:pPr>
    </w:p>
    <w:p w:rsidR="00874FC9" w:rsidRDefault="00874FC9" w:rsidP="007B37DE">
      <w:pPr>
        <w:spacing w:after="0"/>
        <w:rPr>
          <w:b/>
          <w:color w:val="943634" w:themeColor="accent2" w:themeShade="BF"/>
          <w:sz w:val="24"/>
          <w:szCs w:val="24"/>
        </w:rPr>
      </w:pPr>
    </w:p>
    <w:p w:rsidR="00874FC9" w:rsidRDefault="00874FC9" w:rsidP="007B37DE">
      <w:pPr>
        <w:spacing w:after="0"/>
        <w:rPr>
          <w:b/>
          <w:color w:val="943634" w:themeColor="accent2" w:themeShade="BF"/>
          <w:sz w:val="24"/>
          <w:szCs w:val="24"/>
        </w:rPr>
      </w:pPr>
    </w:p>
    <w:p w:rsidR="00874FC9" w:rsidRDefault="00874FC9" w:rsidP="007B37DE">
      <w:pPr>
        <w:spacing w:after="0"/>
        <w:rPr>
          <w:b/>
          <w:color w:val="943634" w:themeColor="accent2" w:themeShade="BF"/>
          <w:sz w:val="24"/>
          <w:szCs w:val="24"/>
        </w:rPr>
      </w:pPr>
    </w:p>
    <w:p w:rsidR="00874FC9" w:rsidRDefault="00874FC9" w:rsidP="007B37DE">
      <w:pPr>
        <w:spacing w:after="0"/>
        <w:rPr>
          <w:b/>
          <w:color w:val="943634" w:themeColor="accent2" w:themeShade="BF"/>
          <w:sz w:val="24"/>
          <w:szCs w:val="24"/>
        </w:rPr>
      </w:pPr>
    </w:p>
    <w:p w:rsidR="00874FC9" w:rsidRDefault="00874FC9" w:rsidP="007B37DE">
      <w:pPr>
        <w:spacing w:after="0"/>
        <w:rPr>
          <w:b/>
          <w:color w:val="943634" w:themeColor="accent2" w:themeShade="BF"/>
          <w:sz w:val="24"/>
          <w:szCs w:val="24"/>
        </w:rPr>
      </w:pPr>
    </w:p>
    <w:p w:rsidR="00874FC9" w:rsidRDefault="00874FC9" w:rsidP="007B37DE">
      <w:pPr>
        <w:spacing w:after="0"/>
        <w:rPr>
          <w:b/>
          <w:color w:val="943634" w:themeColor="accent2" w:themeShade="BF"/>
          <w:sz w:val="24"/>
          <w:szCs w:val="24"/>
        </w:rPr>
      </w:pPr>
    </w:p>
    <w:p w:rsidR="00874FC9" w:rsidRDefault="00874FC9" w:rsidP="007B37DE">
      <w:pPr>
        <w:spacing w:after="0"/>
        <w:rPr>
          <w:b/>
          <w:color w:val="943634" w:themeColor="accent2" w:themeShade="BF"/>
          <w:sz w:val="24"/>
          <w:szCs w:val="24"/>
        </w:rPr>
      </w:pPr>
    </w:p>
    <w:p w:rsidR="00874FC9" w:rsidRDefault="00874FC9" w:rsidP="007B37DE">
      <w:pPr>
        <w:spacing w:after="0"/>
        <w:rPr>
          <w:b/>
          <w:color w:val="943634" w:themeColor="accent2" w:themeShade="BF"/>
          <w:sz w:val="24"/>
          <w:szCs w:val="24"/>
        </w:rPr>
      </w:pPr>
    </w:p>
    <w:p w:rsidR="00874FC9" w:rsidRDefault="00874FC9" w:rsidP="007B37DE">
      <w:pPr>
        <w:spacing w:after="0"/>
        <w:rPr>
          <w:b/>
          <w:color w:val="943634" w:themeColor="accent2" w:themeShade="BF"/>
          <w:sz w:val="24"/>
          <w:szCs w:val="24"/>
        </w:rPr>
      </w:pPr>
    </w:p>
    <w:p w:rsidR="00874FC9" w:rsidRDefault="00874FC9" w:rsidP="007B37DE">
      <w:pPr>
        <w:spacing w:after="0"/>
        <w:rPr>
          <w:b/>
          <w:color w:val="943634" w:themeColor="accent2" w:themeShade="BF"/>
          <w:sz w:val="24"/>
          <w:szCs w:val="24"/>
        </w:rPr>
      </w:pPr>
    </w:p>
    <w:p w:rsidR="00874FC9" w:rsidRDefault="00874FC9" w:rsidP="007B37DE">
      <w:pPr>
        <w:spacing w:after="0"/>
        <w:rPr>
          <w:b/>
          <w:color w:val="943634" w:themeColor="accent2" w:themeShade="BF"/>
          <w:sz w:val="24"/>
          <w:szCs w:val="24"/>
        </w:rPr>
      </w:pPr>
    </w:p>
    <w:p w:rsidR="007B37DE" w:rsidRPr="007B37DE" w:rsidRDefault="007B37DE" w:rsidP="007B37DE">
      <w:pPr>
        <w:spacing w:after="0"/>
        <w:rPr>
          <w:b/>
          <w:color w:val="943634" w:themeColor="accent2" w:themeShade="BF"/>
          <w:sz w:val="24"/>
          <w:szCs w:val="24"/>
        </w:rPr>
      </w:pPr>
      <w:r w:rsidRPr="007B37DE">
        <w:rPr>
          <w:b/>
          <w:color w:val="943634" w:themeColor="accent2" w:themeShade="BF"/>
          <w:sz w:val="24"/>
          <w:szCs w:val="24"/>
        </w:rPr>
        <w:t xml:space="preserve">Partnerships and Networking </w:t>
      </w:r>
    </w:p>
    <w:p w:rsidR="007B37DE" w:rsidRDefault="007B37DE" w:rsidP="004E4C47">
      <w:pPr>
        <w:spacing w:after="0"/>
        <w:jc w:val="both"/>
      </w:pPr>
    </w:p>
    <w:p w:rsidR="007B37DE" w:rsidRDefault="005579F2" w:rsidP="007B37DE">
      <w:pPr>
        <w:jc w:val="both"/>
      </w:pPr>
      <w:r>
        <w:rPr>
          <w:noProof/>
        </w:rPr>
        <w:pict>
          <v:shape id="_x0000_s1043" type="#_x0000_t202" style="position:absolute;left:0;text-align:left;margin-left:1.05pt;margin-top:0;width:36.25pt;height:11in;z-index:-251638784;mso-wrap-edited:f;mso-wrap-distance-left:0;mso-wrap-distance-right:0;mso-position-horizontal-relative:page;mso-position-vertical-relative:page" wrapcoords="-62 0 -62 21600 21662 21600 21662 0 -62 0" o:allowincell="f" fillcolor="#fdb813" stroked="f">
            <v:textbox inset="0,0,0,0">
              <w:txbxContent>
                <w:p w:rsidR="007D3CBF" w:rsidRDefault="007D3CBF" w:rsidP="007D3CBF"/>
              </w:txbxContent>
            </v:textbox>
            <w10:wrap type="square" anchorx="page" anchory="page"/>
          </v:shape>
        </w:pict>
      </w:r>
      <w:r w:rsidR="007B37DE">
        <w:t>FOCUS has good relationship with other nongovernmental organizations, government institutions and other structures who work with/for children. They are partners, collaborators, facilitators in different activities and projects of the association.</w:t>
      </w:r>
    </w:p>
    <w:p w:rsidR="007B37DE" w:rsidRDefault="007B37DE" w:rsidP="007B37DE">
      <w:pPr>
        <w:jc w:val="both"/>
        <w:rPr>
          <w:b/>
        </w:rPr>
      </w:pPr>
      <w:r>
        <w:rPr>
          <w:b/>
        </w:rPr>
        <w:t>Among those we can list:</w:t>
      </w:r>
    </w:p>
    <w:p w:rsidR="007B37DE" w:rsidRDefault="007B37DE" w:rsidP="007B37DE">
      <w:pPr>
        <w:numPr>
          <w:ilvl w:val="0"/>
          <w:numId w:val="9"/>
        </w:numPr>
        <w:tabs>
          <w:tab w:val="clear" w:pos="720"/>
        </w:tabs>
        <w:spacing w:after="0" w:line="240" w:lineRule="auto"/>
        <w:ind w:left="0" w:firstLine="0"/>
        <w:jc w:val="both"/>
        <w:rPr>
          <w:b/>
        </w:rPr>
      </w:pPr>
      <w:r>
        <w:rPr>
          <w:b/>
        </w:rPr>
        <w:t xml:space="preserve">Multidisciplinary training center for child abuse </w:t>
      </w:r>
    </w:p>
    <w:p w:rsidR="007B37DE" w:rsidRDefault="007B37DE" w:rsidP="007B37DE">
      <w:pPr>
        <w:spacing w:after="0"/>
        <w:jc w:val="both"/>
      </w:pPr>
      <w:r>
        <w:t>The focus of this center is to work with abused and neglected children. This NGO has a good tradition on training of professionals and influencing the public awareness for child abuse. This NGO collaborates with us for training, publications and services.</w:t>
      </w:r>
    </w:p>
    <w:p w:rsidR="007B37DE" w:rsidRDefault="007B37DE" w:rsidP="007B37DE">
      <w:pPr>
        <w:numPr>
          <w:ilvl w:val="0"/>
          <w:numId w:val="9"/>
        </w:numPr>
        <w:tabs>
          <w:tab w:val="clear" w:pos="720"/>
        </w:tabs>
        <w:spacing w:after="0" w:line="240" w:lineRule="auto"/>
        <w:ind w:left="0" w:firstLine="0"/>
        <w:jc w:val="both"/>
        <w:rPr>
          <w:b/>
        </w:rPr>
      </w:pPr>
      <w:r>
        <w:rPr>
          <w:b/>
        </w:rPr>
        <w:t>National Center of Growth, Development, and Rehabilitation of children (NCGDRC)</w:t>
      </w:r>
    </w:p>
    <w:p w:rsidR="007B37DE" w:rsidRDefault="007B37DE" w:rsidP="007B37DE">
      <w:pPr>
        <w:spacing w:after="0"/>
        <w:jc w:val="both"/>
      </w:pPr>
      <w:r>
        <w:t>The focus of this center is treatment of children with physical and mental handicap. Our association has a close relationship with this Center for implementation of different studies, projects and services.</w:t>
      </w:r>
    </w:p>
    <w:p w:rsidR="007B37DE" w:rsidRDefault="007B37DE" w:rsidP="007B37DE">
      <w:pPr>
        <w:numPr>
          <w:ilvl w:val="0"/>
          <w:numId w:val="9"/>
        </w:numPr>
        <w:tabs>
          <w:tab w:val="clear" w:pos="720"/>
        </w:tabs>
        <w:spacing w:after="0" w:line="240" w:lineRule="auto"/>
        <w:ind w:left="0" w:firstLine="0"/>
        <w:jc w:val="both"/>
        <w:rPr>
          <w:b/>
        </w:rPr>
      </w:pPr>
      <w:r>
        <w:rPr>
          <w:b/>
        </w:rPr>
        <w:t>Counseling center for women and girls.</w:t>
      </w:r>
    </w:p>
    <w:p w:rsidR="007B37DE" w:rsidRDefault="007B37DE" w:rsidP="007B37DE">
      <w:pPr>
        <w:spacing w:after="0"/>
        <w:jc w:val="both"/>
      </w:pPr>
      <w:r>
        <w:t>Some trainers and members of our association are included in different activities organized by this center. In some other cases our professionals are involved also in treatment of different cases of child abuse</w:t>
      </w:r>
    </w:p>
    <w:p w:rsidR="007B37DE" w:rsidRDefault="007B37DE" w:rsidP="007B37DE">
      <w:pPr>
        <w:numPr>
          <w:ilvl w:val="0"/>
          <w:numId w:val="9"/>
        </w:numPr>
        <w:tabs>
          <w:tab w:val="clear" w:pos="720"/>
        </w:tabs>
        <w:spacing w:after="0" w:line="240" w:lineRule="auto"/>
        <w:ind w:left="0" w:firstLine="0"/>
        <w:jc w:val="both"/>
        <w:rPr>
          <w:b/>
        </w:rPr>
      </w:pPr>
      <w:r>
        <w:rPr>
          <w:b/>
        </w:rPr>
        <w:t>Every child</w:t>
      </w:r>
    </w:p>
    <w:p w:rsidR="007B37DE" w:rsidRDefault="007B37DE" w:rsidP="007B37DE">
      <w:pPr>
        <w:spacing w:after="0"/>
        <w:jc w:val="both"/>
        <w:rPr>
          <w:b/>
        </w:rPr>
      </w:pPr>
      <w:r>
        <w:t>Focus center has offered technical assistance in the implementation of different project from</w:t>
      </w:r>
      <w:r>
        <w:rPr>
          <w:b/>
        </w:rPr>
        <w:t xml:space="preserve"> </w:t>
      </w:r>
      <w:proofErr w:type="gramStart"/>
      <w:r>
        <w:t>Every</w:t>
      </w:r>
      <w:proofErr w:type="gramEnd"/>
      <w:r>
        <w:t xml:space="preserve"> child Albania.</w:t>
      </w:r>
    </w:p>
    <w:p w:rsidR="007B37DE" w:rsidRDefault="007B37DE" w:rsidP="007B37DE">
      <w:pPr>
        <w:numPr>
          <w:ilvl w:val="0"/>
          <w:numId w:val="9"/>
        </w:numPr>
        <w:tabs>
          <w:tab w:val="clear" w:pos="720"/>
        </w:tabs>
        <w:spacing w:after="0" w:line="240" w:lineRule="auto"/>
        <w:ind w:left="0" w:firstLine="0"/>
        <w:jc w:val="both"/>
        <w:rPr>
          <w:b/>
        </w:rPr>
      </w:pPr>
      <w:r>
        <w:rPr>
          <w:b/>
        </w:rPr>
        <w:t>Save the children</w:t>
      </w:r>
    </w:p>
    <w:p w:rsidR="007B37DE" w:rsidRDefault="007B37DE" w:rsidP="007B37DE">
      <w:pPr>
        <w:spacing w:after="0"/>
        <w:jc w:val="both"/>
      </w:pPr>
      <w:r>
        <w:lastRenderedPageBreak/>
        <w:t xml:space="preserve">“Focus” Center with her professional members had offered training sessions for multidisciplinary teams in different schools supported by Save the Children in: Tirana, </w:t>
      </w:r>
      <w:proofErr w:type="spellStart"/>
      <w:r>
        <w:t>Librazhd</w:t>
      </w:r>
      <w:proofErr w:type="spellEnd"/>
      <w:r>
        <w:t xml:space="preserve">, </w:t>
      </w:r>
      <w:proofErr w:type="spellStart"/>
      <w:r>
        <w:t>Berat</w:t>
      </w:r>
      <w:proofErr w:type="spellEnd"/>
      <w:r w:rsidR="009E3937">
        <w:t xml:space="preserve">, </w:t>
      </w:r>
      <w:proofErr w:type="spellStart"/>
      <w:r w:rsidR="009E3937">
        <w:t>Korcas</w:t>
      </w:r>
      <w:proofErr w:type="spellEnd"/>
      <w:r w:rsidR="009E3937">
        <w:t xml:space="preserve">, </w:t>
      </w:r>
      <w:proofErr w:type="spellStart"/>
      <w:r w:rsidR="009E3937">
        <w:t>Pogradec</w:t>
      </w:r>
      <w:proofErr w:type="spellEnd"/>
      <w:r w:rsidR="009E3937">
        <w:t xml:space="preserve">, Durres, </w:t>
      </w:r>
      <w:proofErr w:type="spellStart"/>
      <w:proofErr w:type="gramStart"/>
      <w:r w:rsidR="009E3937">
        <w:t>Elbasan</w:t>
      </w:r>
      <w:proofErr w:type="spellEnd"/>
      <w:proofErr w:type="gramEnd"/>
      <w:r>
        <w:t>.</w:t>
      </w:r>
    </w:p>
    <w:p w:rsidR="007B37DE" w:rsidRDefault="007B37DE" w:rsidP="007B37DE">
      <w:pPr>
        <w:numPr>
          <w:ilvl w:val="0"/>
          <w:numId w:val="9"/>
        </w:numPr>
        <w:tabs>
          <w:tab w:val="clear" w:pos="720"/>
        </w:tabs>
        <w:spacing w:after="0" w:line="240" w:lineRule="auto"/>
        <w:ind w:left="0" w:firstLine="0"/>
        <w:jc w:val="both"/>
        <w:rPr>
          <w:b/>
        </w:rPr>
      </w:pPr>
      <w:r>
        <w:rPr>
          <w:b/>
        </w:rPr>
        <w:t>Handicap International</w:t>
      </w:r>
    </w:p>
    <w:p w:rsidR="007B37DE" w:rsidRDefault="007B37DE" w:rsidP="007B37DE">
      <w:pPr>
        <w:numPr>
          <w:ilvl w:val="0"/>
          <w:numId w:val="9"/>
        </w:numPr>
        <w:tabs>
          <w:tab w:val="clear" w:pos="720"/>
        </w:tabs>
        <w:spacing w:after="0" w:line="240" w:lineRule="auto"/>
        <w:ind w:left="0" w:firstLine="0"/>
        <w:jc w:val="both"/>
        <w:rPr>
          <w:b/>
        </w:rPr>
      </w:pPr>
      <w:r>
        <w:rPr>
          <w:b/>
        </w:rPr>
        <w:t>Partners Albania</w:t>
      </w:r>
    </w:p>
    <w:p w:rsidR="007B37DE" w:rsidRDefault="007B37DE" w:rsidP="007B37DE">
      <w:pPr>
        <w:numPr>
          <w:ilvl w:val="0"/>
          <w:numId w:val="9"/>
        </w:numPr>
        <w:tabs>
          <w:tab w:val="clear" w:pos="720"/>
        </w:tabs>
        <w:spacing w:after="0" w:line="240" w:lineRule="auto"/>
        <w:ind w:left="0" w:firstLine="0"/>
        <w:jc w:val="both"/>
        <w:rPr>
          <w:b/>
        </w:rPr>
      </w:pPr>
      <w:r>
        <w:rPr>
          <w:b/>
        </w:rPr>
        <w:t>Plan Albania</w:t>
      </w:r>
    </w:p>
    <w:p w:rsidR="007B37DE" w:rsidRDefault="007B37DE" w:rsidP="007B37DE">
      <w:pPr>
        <w:numPr>
          <w:ilvl w:val="0"/>
          <w:numId w:val="9"/>
        </w:numPr>
        <w:tabs>
          <w:tab w:val="clear" w:pos="720"/>
        </w:tabs>
        <w:spacing w:after="0" w:line="240" w:lineRule="auto"/>
        <w:ind w:left="0" w:firstLine="0"/>
        <w:jc w:val="both"/>
        <w:rPr>
          <w:b/>
        </w:rPr>
      </w:pPr>
      <w:r>
        <w:rPr>
          <w:b/>
        </w:rPr>
        <w:t>CARITAS, Albania</w:t>
      </w:r>
    </w:p>
    <w:p w:rsidR="007B37DE" w:rsidRDefault="007B37DE" w:rsidP="007B37DE">
      <w:pPr>
        <w:spacing w:after="0"/>
        <w:jc w:val="both"/>
      </w:pPr>
    </w:p>
    <w:p w:rsidR="007B37DE" w:rsidRDefault="007B37DE" w:rsidP="007B37DE">
      <w:pPr>
        <w:spacing w:after="0"/>
        <w:jc w:val="both"/>
        <w:rPr>
          <w:b/>
        </w:rPr>
      </w:pPr>
      <w:r>
        <w:rPr>
          <w:b/>
        </w:rPr>
        <w:t>Collaboration with government structures:</w:t>
      </w:r>
    </w:p>
    <w:p w:rsidR="007B37DE" w:rsidRDefault="007B37DE" w:rsidP="007B37DE">
      <w:pPr>
        <w:numPr>
          <w:ilvl w:val="0"/>
          <w:numId w:val="8"/>
        </w:numPr>
        <w:tabs>
          <w:tab w:val="clear" w:pos="1080"/>
        </w:tabs>
        <w:spacing w:after="0" w:line="240" w:lineRule="auto"/>
        <w:ind w:left="0" w:firstLine="0"/>
        <w:jc w:val="both"/>
      </w:pPr>
      <w:r>
        <w:t>Ministry of Health</w:t>
      </w:r>
    </w:p>
    <w:p w:rsidR="007B37DE" w:rsidRDefault="007B37DE" w:rsidP="007B37DE">
      <w:pPr>
        <w:numPr>
          <w:ilvl w:val="0"/>
          <w:numId w:val="8"/>
        </w:numPr>
        <w:tabs>
          <w:tab w:val="clear" w:pos="1080"/>
        </w:tabs>
        <w:spacing w:after="0" w:line="240" w:lineRule="auto"/>
        <w:ind w:left="0" w:firstLine="0"/>
        <w:jc w:val="both"/>
      </w:pPr>
      <w:r>
        <w:t>Ministry of Education</w:t>
      </w:r>
    </w:p>
    <w:p w:rsidR="007B37DE" w:rsidRDefault="007B37DE" w:rsidP="007B37DE">
      <w:pPr>
        <w:numPr>
          <w:ilvl w:val="0"/>
          <w:numId w:val="8"/>
        </w:numPr>
        <w:tabs>
          <w:tab w:val="clear" w:pos="1080"/>
        </w:tabs>
        <w:spacing w:after="0" w:line="240" w:lineRule="auto"/>
        <w:ind w:left="0" w:firstLine="0"/>
        <w:jc w:val="both"/>
      </w:pPr>
      <w:r>
        <w:t>Public Health Institutions</w:t>
      </w:r>
    </w:p>
    <w:p w:rsidR="007B37DE" w:rsidRDefault="007B37DE" w:rsidP="007B37DE">
      <w:pPr>
        <w:numPr>
          <w:ilvl w:val="0"/>
          <w:numId w:val="8"/>
        </w:numPr>
        <w:tabs>
          <w:tab w:val="clear" w:pos="1080"/>
        </w:tabs>
        <w:spacing w:after="0" w:line="240" w:lineRule="auto"/>
        <w:ind w:left="0" w:firstLine="0"/>
        <w:jc w:val="both"/>
      </w:pPr>
      <w:r>
        <w:t xml:space="preserve">Municipalities </w:t>
      </w:r>
    </w:p>
    <w:p w:rsidR="0048646F" w:rsidRDefault="0048646F" w:rsidP="007B37DE">
      <w:pPr>
        <w:spacing w:after="0"/>
        <w:jc w:val="both"/>
        <w:rPr>
          <w:i/>
        </w:rPr>
      </w:pPr>
    </w:p>
    <w:p w:rsidR="007B37DE" w:rsidRDefault="007B37DE" w:rsidP="007B37DE">
      <w:pPr>
        <w:spacing w:after="0"/>
        <w:jc w:val="both"/>
        <w:rPr>
          <w:i/>
        </w:rPr>
      </w:pPr>
      <w:r>
        <w:rPr>
          <w:i/>
        </w:rPr>
        <w:t>Some of the members of our association, work in those government  institutions and help a lot in facilitating projects and receiving data for families and children in need.</w:t>
      </w:r>
    </w:p>
    <w:p w:rsidR="0048646F" w:rsidRDefault="0048646F" w:rsidP="007B37DE">
      <w:pPr>
        <w:spacing w:after="0"/>
        <w:jc w:val="both"/>
        <w:rPr>
          <w:i/>
        </w:rPr>
      </w:pPr>
    </w:p>
    <w:p w:rsidR="009E3937" w:rsidRDefault="009E3937" w:rsidP="007B37DE">
      <w:pPr>
        <w:spacing w:after="0"/>
        <w:jc w:val="both"/>
        <w:rPr>
          <w:i/>
        </w:rPr>
      </w:pPr>
    </w:p>
    <w:p w:rsidR="009E3937" w:rsidRDefault="009E3937" w:rsidP="007B37DE">
      <w:pPr>
        <w:spacing w:after="0"/>
        <w:jc w:val="both"/>
        <w:rPr>
          <w:i/>
        </w:rPr>
      </w:pPr>
      <w:r>
        <w:rPr>
          <w:i/>
          <w:noProof/>
        </w:rPr>
        <w:drawing>
          <wp:anchor distT="0" distB="0" distL="114300" distR="114300" simplePos="0" relativeHeight="251684864" behindDoc="0" locked="0" layoutInCell="1" allowOverlap="1">
            <wp:simplePos x="0" y="0"/>
            <wp:positionH relativeFrom="column">
              <wp:posOffset>-914400</wp:posOffset>
            </wp:positionH>
            <wp:positionV relativeFrom="paragraph">
              <wp:posOffset>170180</wp:posOffset>
            </wp:positionV>
            <wp:extent cx="7791450" cy="4667250"/>
            <wp:effectExtent l="1905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srcRect/>
                    <a:stretch>
                      <a:fillRect/>
                    </a:stretch>
                  </pic:blipFill>
                  <pic:spPr bwMode="auto">
                    <a:xfrm>
                      <a:off x="0" y="0"/>
                      <a:ext cx="7791450" cy="4667250"/>
                    </a:xfrm>
                    <a:prstGeom prst="rect">
                      <a:avLst/>
                    </a:prstGeom>
                    <a:noFill/>
                    <a:ln w="9525">
                      <a:noFill/>
                      <a:miter lim="800000"/>
                      <a:headEnd/>
                      <a:tailEnd/>
                    </a:ln>
                  </pic:spPr>
                </pic:pic>
              </a:graphicData>
            </a:graphic>
          </wp:anchor>
        </w:drawing>
      </w:r>
    </w:p>
    <w:p w:rsidR="0048646F" w:rsidRDefault="0048646F" w:rsidP="007B37DE">
      <w:pPr>
        <w:spacing w:after="0"/>
        <w:jc w:val="both"/>
        <w:rPr>
          <w:i/>
        </w:rPr>
      </w:pPr>
    </w:p>
    <w:p w:rsidR="00BC0001" w:rsidRDefault="00BC0001" w:rsidP="0048646F">
      <w:pPr>
        <w:spacing w:after="0"/>
        <w:rPr>
          <w:b/>
          <w:color w:val="943634" w:themeColor="accent2" w:themeShade="BF"/>
          <w:sz w:val="24"/>
          <w:szCs w:val="24"/>
        </w:rPr>
      </w:pPr>
    </w:p>
    <w:p w:rsidR="00BC0001" w:rsidRDefault="00BC0001" w:rsidP="0048646F">
      <w:pPr>
        <w:spacing w:after="0"/>
        <w:rPr>
          <w:b/>
          <w:color w:val="943634" w:themeColor="accent2" w:themeShade="BF"/>
          <w:sz w:val="24"/>
          <w:szCs w:val="24"/>
        </w:rPr>
      </w:pPr>
    </w:p>
    <w:p w:rsidR="00BC0001" w:rsidRDefault="00BC0001" w:rsidP="0048646F">
      <w:pPr>
        <w:spacing w:after="0"/>
        <w:rPr>
          <w:b/>
          <w:color w:val="943634" w:themeColor="accent2" w:themeShade="BF"/>
          <w:sz w:val="24"/>
          <w:szCs w:val="24"/>
        </w:rPr>
      </w:pPr>
    </w:p>
    <w:p w:rsidR="00BC0001" w:rsidRDefault="00BC0001" w:rsidP="0048646F">
      <w:pPr>
        <w:spacing w:after="0"/>
        <w:rPr>
          <w:b/>
          <w:color w:val="943634" w:themeColor="accent2" w:themeShade="BF"/>
          <w:sz w:val="24"/>
          <w:szCs w:val="24"/>
        </w:rPr>
      </w:pPr>
    </w:p>
    <w:p w:rsidR="00BC0001" w:rsidRDefault="00BC0001" w:rsidP="0048646F">
      <w:pPr>
        <w:spacing w:after="0"/>
        <w:rPr>
          <w:b/>
          <w:color w:val="943634" w:themeColor="accent2" w:themeShade="BF"/>
          <w:sz w:val="24"/>
          <w:szCs w:val="24"/>
        </w:rPr>
      </w:pPr>
    </w:p>
    <w:p w:rsidR="00BC0001" w:rsidRDefault="00BC0001" w:rsidP="0048646F">
      <w:pPr>
        <w:spacing w:after="0"/>
        <w:rPr>
          <w:b/>
          <w:color w:val="943634" w:themeColor="accent2" w:themeShade="BF"/>
          <w:sz w:val="24"/>
          <w:szCs w:val="24"/>
        </w:rPr>
      </w:pPr>
    </w:p>
    <w:p w:rsidR="00BC0001" w:rsidRDefault="00BC0001" w:rsidP="0048646F">
      <w:pPr>
        <w:spacing w:after="0"/>
        <w:rPr>
          <w:b/>
          <w:color w:val="943634" w:themeColor="accent2" w:themeShade="BF"/>
          <w:sz w:val="24"/>
          <w:szCs w:val="24"/>
        </w:rPr>
      </w:pPr>
    </w:p>
    <w:p w:rsidR="00BC0001" w:rsidRDefault="00BC0001" w:rsidP="0048646F">
      <w:pPr>
        <w:spacing w:after="0"/>
        <w:rPr>
          <w:b/>
          <w:color w:val="943634" w:themeColor="accent2" w:themeShade="BF"/>
          <w:sz w:val="24"/>
          <w:szCs w:val="24"/>
        </w:rPr>
      </w:pPr>
    </w:p>
    <w:p w:rsidR="00BC0001" w:rsidRDefault="00BC0001" w:rsidP="0048646F">
      <w:pPr>
        <w:spacing w:after="0"/>
        <w:rPr>
          <w:b/>
          <w:color w:val="943634" w:themeColor="accent2" w:themeShade="BF"/>
          <w:sz w:val="24"/>
          <w:szCs w:val="24"/>
        </w:rPr>
      </w:pPr>
    </w:p>
    <w:p w:rsidR="00BC0001" w:rsidRDefault="00BC0001" w:rsidP="0048646F">
      <w:pPr>
        <w:spacing w:after="0"/>
        <w:rPr>
          <w:b/>
          <w:color w:val="943634" w:themeColor="accent2" w:themeShade="BF"/>
          <w:sz w:val="24"/>
          <w:szCs w:val="24"/>
        </w:rPr>
      </w:pPr>
    </w:p>
    <w:p w:rsidR="00BC0001" w:rsidRDefault="00BC0001" w:rsidP="0048646F">
      <w:pPr>
        <w:spacing w:after="0"/>
        <w:rPr>
          <w:b/>
          <w:color w:val="943634" w:themeColor="accent2" w:themeShade="BF"/>
          <w:sz w:val="24"/>
          <w:szCs w:val="24"/>
        </w:rPr>
      </w:pPr>
    </w:p>
    <w:p w:rsidR="00BC0001" w:rsidRDefault="005579F2" w:rsidP="0048646F">
      <w:pPr>
        <w:spacing w:after="0"/>
        <w:rPr>
          <w:b/>
          <w:color w:val="943634" w:themeColor="accent2" w:themeShade="BF"/>
          <w:sz w:val="24"/>
          <w:szCs w:val="24"/>
        </w:rPr>
      </w:pPr>
      <w:r w:rsidRPr="005579F2">
        <w:rPr>
          <w:noProof/>
        </w:rPr>
        <w:pict>
          <v:shape id="_x0000_s1041" type="#_x0000_t202" style="position:absolute;margin-left:575pt;margin-top:63pt;width:36.25pt;height:11in;z-index:-251640832;mso-wrap-edited:f;mso-wrap-distance-left:0;mso-wrap-distance-right:0;mso-position-horizontal-relative:page;mso-position-vertical-relative:page" wrapcoords="-62 0 -62 21600 21662 21600 21662 0 -62 0" o:allowincell="f" fillcolor="#fdb813" stroked="f">
            <v:textbox inset="0,0,0,0">
              <w:txbxContent>
                <w:p w:rsidR="00C1182D" w:rsidRDefault="00C1182D" w:rsidP="00C1182D"/>
              </w:txbxContent>
            </v:textbox>
            <w10:wrap type="square" anchorx="page" anchory="page"/>
          </v:shape>
        </w:pict>
      </w:r>
    </w:p>
    <w:p w:rsidR="00BC0001" w:rsidRDefault="00BC0001" w:rsidP="0048646F">
      <w:pPr>
        <w:spacing w:after="0"/>
        <w:rPr>
          <w:b/>
          <w:color w:val="943634" w:themeColor="accent2" w:themeShade="BF"/>
          <w:sz w:val="24"/>
          <w:szCs w:val="24"/>
        </w:rPr>
      </w:pPr>
    </w:p>
    <w:p w:rsidR="0048646F" w:rsidRDefault="0048646F" w:rsidP="007B37DE">
      <w:pPr>
        <w:spacing w:after="0"/>
        <w:jc w:val="both"/>
      </w:pPr>
    </w:p>
    <w:p w:rsidR="00BC0001" w:rsidRDefault="00BC0001" w:rsidP="007B37DE">
      <w:pPr>
        <w:spacing w:after="0"/>
        <w:jc w:val="both"/>
      </w:pPr>
    </w:p>
    <w:p w:rsidR="00BC0001" w:rsidRDefault="00BC0001" w:rsidP="007B37DE">
      <w:pPr>
        <w:spacing w:after="0"/>
        <w:jc w:val="both"/>
      </w:pPr>
    </w:p>
    <w:p w:rsidR="00BC0001" w:rsidRDefault="00BC0001" w:rsidP="007B37DE">
      <w:pPr>
        <w:spacing w:after="0"/>
        <w:jc w:val="both"/>
      </w:pPr>
    </w:p>
    <w:p w:rsidR="00BC0001" w:rsidRDefault="00BC0001" w:rsidP="007B37DE">
      <w:pPr>
        <w:spacing w:after="0"/>
        <w:jc w:val="both"/>
      </w:pPr>
    </w:p>
    <w:p w:rsidR="00BC0001" w:rsidRDefault="00BC0001" w:rsidP="007B37DE">
      <w:pPr>
        <w:spacing w:after="0"/>
        <w:jc w:val="both"/>
      </w:pPr>
    </w:p>
    <w:p w:rsidR="00BC0001" w:rsidRDefault="00BC0001" w:rsidP="007B37DE">
      <w:pPr>
        <w:spacing w:after="0"/>
        <w:jc w:val="both"/>
      </w:pPr>
    </w:p>
    <w:p w:rsidR="00BC0001" w:rsidRDefault="00BC0001" w:rsidP="007B37DE">
      <w:pPr>
        <w:spacing w:after="0"/>
        <w:jc w:val="both"/>
      </w:pPr>
    </w:p>
    <w:p w:rsidR="00BC0001" w:rsidRDefault="00BC0001" w:rsidP="007B37DE">
      <w:pPr>
        <w:spacing w:after="0"/>
        <w:jc w:val="both"/>
      </w:pPr>
    </w:p>
    <w:p w:rsidR="00BC0001" w:rsidRDefault="00BC0001" w:rsidP="007B37DE">
      <w:pPr>
        <w:spacing w:after="0"/>
        <w:jc w:val="both"/>
      </w:pPr>
    </w:p>
    <w:p w:rsidR="00BC0001" w:rsidRDefault="00BC0001" w:rsidP="007B37DE">
      <w:pPr>
        <w:spacing w:after="0"/>
        <w:jc w:val="both"/>
      </w:pPr>
    </w:p>
    <w:p w:rsidR="00BC0001" w:rsidRDefault="00BC0001" w:rsidP="007B37DE">
      <w:pPr>
        <w:spacing w:after="0"/>
        <w:jc w:val="both"/>
      </w:pPr>
    </w:p>
    <w:p w:rsidR="00BF1A8E" w:rsidRDefault="00BF1A8E" w:rsidP="00BF1A8E">
      <w:pPr>
        <w:spacing w:after="0" w:line="201" w:lineRule="auto"/>
        <w:jc w:val="center"/>
        <w:rPr>
          <w:b/>
          <w:bCs/>
          <w:color w:val="02B0DE"/>
          <w:spacing w:val="18"/>
          <w:w w:val="90"/>
          <w:sz w:val="39"/>
          <w:szCs w:val="39"/>
        </w:rPr>
      </w:pPr>
    </w:p>
    <w:p w:rsidR="00BF1A8E" w:rsidRDefault="00BF1A8E" w:rsidP="00BF1A8E">
      <w:pPr>
        <w:spacing w:after="0" w:line="201" w:lineRule="auto"/>
        <w:jc w:val="center"/>
        <w:rPr>
          <w:b/>
          <w:bCs/>
          <w:color w:val="02B0DE"/>
          <w:spacing w:val="18"/>
          <w:w w:val="90"/>
          <w:sz w:val="39"/>
          <w:szCs w:val="39"/>
        </w:rPr>
      </w:pPr>
    </w:p>
    <w:p w:rsidR="00BF1A8E" w:rsidRDefault="00BF1A8E" w:rsidP="00BF1A8E">
      <w:pPr>
        <w:spacing w:after="0" w:line="201" w:lineRule="auto"/>
        <w:jc w:val="center"/>
        <w:rPr>
          <w:b/>
          <w:bCs/>
          <w:color w:val="02B0DE"/>
          <w:spacing w:val="18"/>
          <w:w w:val="90"/>
          <w:sz w:val="39"/>
          <w:szCs w:val="39"/>
        </w:rPr>
      </w:pPr>
    </w:p>
    <w:p w:rsidR="00BF1A8E" w:rsidRDefault="00BF1A8E" w:rsidP="00BF1A8E">
      <w:pPr>
        <w:spacing w:after="0" w:line="201" w:lineRule="auto"/>
        <w:jc w:val="center"/>
        <w:rPr>
          <w:b/>
          <w:bCs/>
          <w:color w:val="02B0DE"/>
          <w:spacing w:val="18"/>
          <w:w w:val="90"/>
          <w:sz w:val="39"/>
          <w:szCs w:val="39"/>
        </w:rPr>
      </w:pPr>
    </w:p>
    <w:p w:rsidR="00BF1A8E" w:rsidRDefault="00BF1A8E" w:rsidP="00BF1A8E">
      <w:pPr>
        <w:spacing w:after="0" w:line="201" w:lineRule="auto"/>
        <w:jc w:val="center"/>
        <w:rPr>
          <w:b/>
          <w:bCs/>
          <w:color w:val="02B0DE"/>
          <w:spacing w:val="18"/>
          <w:w w:val="90"/>
          <w:sz w:val="39"/>
          <w:szCs w:val="39"/>
        </w:rPr>
      </w:pPr>
    </w:p>
    <w:p w:rsidR="00E51DD6" w:rsidRDefault="00E51DD6" w:rsidP="00BF1A8E">
      <w:pPr>
        <w:spacing w:after="0" w:line="201" w:lineRule="auto"/>
        <w:jc w:val="center"/>
        <w:rPr>
          <w:b/>
          <w:bCs/>
          <w:color w:val="02B0DE"/>
          <w:spacing w:val="18"/>
          <w:w w:val="90"/>
          <w:sz w:val="39"/>
          <w:szCs w:val="39"/>
        </w:rPr>
      </w:pPr>
    </w:p>
    <w:p w:rsidR="009E3937" w:rsidRDefault="009E3937" w:rsidP="00BF1A8E">
      <w:pPr>
        <w:spacing w:after="0" w:line="201" w:lineRule="auto"/>
        <w:jc w:val="center"/>
        <w:rPr>
          <w:b/>
          <w:bCs/>
          <w:color w:val="02B0DE"/>
          <w:spacing w:val="18"/>
          <w:w w:val="90"/>
          <w:sz w:val="39"/>
          <w:szCs w:val="39"/>
        </w:rPr>
      </w:pPr>
    </w:p>
    <w:p w:rsidR="009E3937" w:rsidRDefault="009E3937" w:rsidP="00BF1A8E">
      <w:pPr>
        <w:spacing w:after="0" w:line="201" w:lineRule="auto"/>
        <w:jc w:val="center"/>
        <w:rPr>
          <w:b/>
          <w:bCs/>
          <w:color w:val="02B0DE"/>
          <w:spacing w:val="18"/>
          <w:w w:val="90"/>
          <w:sz w:val="39"/>
          <w:szCs w:val="39"/>
        </w:rPr>
      </w:pPr>
    </w:p>
    <w:p w:rsidR="009E3937" w:rsidRDefault="009E3937" w:rsidP="00BF1A8E">
      <w:pPr>
        <w:spacing w:after="0" w:line="201" w:lineRule="auto"/>
        <w:jc w:val="center"/>
        <w:rPr>
          <w:b/>
          <w:bCs/>
          <w:color w:val="02B0DE"/>
          <w:spacing w:val="18"/>
          <w:w w:val="90"/>
          <w:sz w:val="39"/>
          <w:szCs w:val="39"/>
        </w:rPr>
      </w:pPr>
    </w:p>
    <w:p w:rsidR="009E3937" w:rsidRDefault="009E3937" w:rsidP="00BF1A8E">
      <w:pPr>
        <w:spacing w:after="0" w:line="201" w:lineRule="auto"/>
        <w:jc w:val="center"/>
        <w:rPr>
          <w:b/>
          <w:bCs/>
          <w:color w:val="02B0DE"/>
          <w:spacing w:val="18"/>
          <w:w w:val="90"/>
          <w:sz w:val="39"/>
          <w:szCs w:val="39"/>
        </w:rPr>
      </w:pPr>
    </w:p>
    <w:p w:rsidR="009E3937" w:rsidRDefault="009E3937" w:rsidP="00BF1A8E">
      <w:pPr>
        <w:spacing w:after="0" w:line="201" w:lineRule="auto"/>
        <w:jc w:val="center"/>
        <w:rPr>
          <w:b/>
          <w:bCs/>
          <w:color w:val="02B0DE"/>
          <w:spacing w:val="18"/>
          <w:w w:val="90"/>
          <w:sz w:val="39"/>
          <w:szCs w:val="39"/>
        </w:rPr>
      </w:pPr>
    </w:p>
    <w:p w:rsidR="009E3937" w:rsidRDefault="009E3937" w:rsidP="00BF1A8E">
      <w:pPr>
        <w:spacing w:after="0" w:line="201" w:lineRule="auto"/>
        <w:jc w:val="center"/>
        <w:rPr>
          <w:b/>
          <w:bCs/>
          <w:color w:val="02B0DE"/>
          <w:spacing w:val="18"/>
          <w:w w:val="90"/>
          <w:sz w:val="39"/>
          <w:szCs w:val="39"/>
        </w:rPr>
      </w:pPr>
    </w:p>
    <w:p w:rsidR="009E3937" w:rsidRDefault="009E3937" w:rsidP="00BF1A8E">
      <w:pPr>
        <w:spacing w:after="0" w:line="201" w:lineRule="auto"/>
        <w:jc w:val="center"/>
        <w:rPr>
          <w:b/>
          <w:bCs/>
          <w:color w:val="02B0DE"/>
          <w:spacing w:val="18"/>
          <w:w w:val="90"/>
          <w:sz w:val="39"/>
          <w:szCs w:val="39"/>
        </w:rPr>
      </w:pPr>
    </w:p>
    <w:p w:rsidR="009E3937" w:rsidRDefault="009E3937" w:rsidP="00BF1A8E">
      <w:pPr>
        <w:spacing w:after="0" w:line="201" w:lineRule="auto"/>
        <w:jc w:val="center"/>
        <w:rPr>
          <w:b/>
          <w:bCs/>
          <w:color w:val="02B0DE"/>
          <w:spacing w:val="18"/>
          <w:w w:val="90"/>
          <w:sz w:val="39"/>
          <w:szCs w:val="39"/>
        </w:rPr>
      </w:pPr>
    </w:p>
    <w:p w:rsidR="009E3937" w:rsidRDefault="009E3937" w:rsidP="00BF1A8E">
      <w:pPr>
        <w:spacing w:after="0" w:line="201" w:lineRule="auto"/>
        <w:jc w:val="center"/>
        <w:rPr>
          <w:b/>
          <w:bCs/>
          <w:color w:val="02B0DE"/>
          <w:spacing w:val="18"/>
          <w:w w:val="90"/>
          <w:sz w:val="39"/>
          <w:szCs w:val="39"/>
        </w:rPr>
      </w:pPr>
    </w:p>
    <w:p w:rsidR="009E3937" w:rsidRDefault="009E3937" w:rsidP="00BF1A8E">
      <w:pPr>
        <w:spacing w:after="0" w:line="201" w:lineRule="auto"/>
        <w:jc w:val="center"/>
        <w:rPr>
          <w:b/>
          <w:bCs/>
          <w:color w:val="02B0DE"/>
          <w:spacing w:val="18"/>
          <w:w w:val="90"/>
          <w:sz w:val="39"/>
          <w:szCs w:val="39"/>
        </w:rPr>
      </w:pPr>
    </w:p>
    <w:p w:rsidR="009E3937" w:rsidRDefault="009E3937" w:rsidP="00BF1A8E">
      <w:pPr>
        <w:spacing w:after="0" w:line="201" w:lineRule="auto"/>
        <w:jc w:val="center"/>
        <w:rPr>
          <w:b/>
          <w:bCs/>
          <w:color w:val="02B0DE"/>
          <w:spacing w:val="18"/>
          <w:w w:val="90"/>
          <w:sz w:val="39"/>
          <w:szCs w:val="39"/>
        </w:rPr>
      </w:pPr>
    </w:p>
    <w:p w:rsidR="009E3937" w:rsidRDefault="009E3937" w:rsidP="00BF1A8E">
      <w:pPr>
        <w:spacing w:after="0" w:line="201" w:lineRule="auto"/>
        <w:jc w:val="center"/>
        <w:rPr>
          <w:b/>
          <w:bCs/>
          <w:color w:val="02B0DE"/>
          <w:spacing w:val="18"/>
          <w:w w:val="90"/>
          <w:sz w:val="39"/>
          <w:szCs w:val="39"/>
        </w:rPr>
      </w:pPr>
    </w:p>
    <w:p w:rsidR="009E3937" w:rsidRDefault="009E3937" w:rsidP="00BF1A8E">
      <w:pPr>
        <w:spacing w:after="0" w:line="201" w:lineRule="auto"/>
        <w:jc w:val="center"/>
        <w:rPr>
          <w:b/>
          <w:bCs/>
          <w:color w:val="02B0DE"/>
          <w:spacing w:val="18"/>
          <w:w w:val="90"/>
          <w:sz w:val="39"/>
          <w:szCs w:val="39"/>
        </w:rPr>
      </w:pPr>
    </w:p>
    <w:p w:rsidR="00E51DD6" w:rsidRDefault="00E51DD6" w:rsidP="00BF1A8E">
      <w:pPr>
        <w:spacing w:after="0" w:line="201" w:lineRule="auto"/>
        <w:jc w:val="center"/>
        <w:rPr>
          <w:b/>
          <w:bCs/>
          <w:color w:val="02B0DE"/>
          <w:spacing w:val="18"/>
          <w:w w:val="90"/>
          <w:sz w:val="39"/>
          <w:szCs w:val="39"/>
        </w:rPr>
      </w:pPr>
    </w:p>
    <w:p w:rsidR="00E51DD6" w:rsidRDefault="00E51DD6" w:rsidP="00BF1A8E">
      <w:pPr>
        <w:spacing w:after="0" w:line="201" w:lineRule="auto"/>
        <w:jc w:val="center"/>
        <w:rPr>
          <w:b/>
          <w:bCs/>
          <w:color w:val="02B0DE"/>
          <w:spacing w:val="18"/>
          <w:w w:val="90"/>
          <w:sz w:val="39"/>
          <w:szCs w:val="39"/>
        </w:rPr>
      </w:pPr>
    </w:p>
    <w:p w:rsidR="00E51DD6" w:rsidRDefault="00E51DD6" w:rsidP="00BF1A8E">
      <w:pPr>
        <w:spacing w:after="0" w:line="201" w:lineRule="auto"/>
        <w:jc w:val="center"/>
        <w:rPr>
          <w:b/>
          <w:bCs/>
          <w:color w:val="02B0DE"/>
          <w:spacing w:val="18"/>
          <w:w w:val="90"/>
          <w:sz w:val="39"/>
          <w:szCs w:val="39"/>
        </w:rPr>
      </w:pPr>
    </w:p>
    <w:p w:rsidR="00BF1A8E" w:rsidRDefault="00BF1A8E" w:rsidP="00BF1A8E">
      <w:pPr>
        <w:spacing w:after="0" w:line="201" w:lineRule="auto"/>
        <w:jc w:val="center"/>
        <w:rPr>
          <w:b/>
          <w:bCs/>
          <w:color w:val="02B0DE"/>
          <w:spacing w:val="18"/>
          <w:w w:val="90"/>
          <w:sz w:val="39"/>
          <w:szCs w:val="39"/>
        </w:rPr>
      </w:pPr>
      <w:r>
        <w:rPr>
          <w:b/>
          <w:bCs/>
          <w:color w:val="02B0DE"/>
          <w:spacing w:val="18"/>
          <w:w w:val="90"/>
          <w:sz w:val="39"/>
          <w:szCs w:val="39"/>
        </w:rPr>
        <w:t>PUBLICATION INFORMATION</w:t>
      </w:r>
    </w:p>
    <w:p w:rsidR="00BF1A8E" w:rsidRDefault="00BF1A8E" w:rsidP="00BF1A8E">
      <w:pPr>
        <w:spacing w:after="0"/>
        <w:jc w:val="center"/>
        <w:rPr>
          <w:spacing w:val="-2"/>
          <w:w w:val="105"/>
          <w:sz w:val="23"/>
          <w:szCs w:val="23"/>
        </w:rPr>
      </w:pPr>
      <w:r>
        <w:rPr>
          <w:spacing w:val="-2"/>
          <w:w w:val="105"/>
          <w:sz w:val="23"/>
          <w:szCs w:val="23"/>
        </w:rPr>
        <w:t xml:space="preserve">The </w:t>
      </w:r>
      <w:r w:rsidR="00472B03">
        <w:rPr>
          <w:spacing w:val="-2"/>
          <w:w w:val="105"/>
          <w:sz w:val="23"/>
          <w:szCs w:val="23"/>
        </w:rPr>
        <w:t>201</w:t>
      </w:r>
      <w:r w:rsidR="009E3937">
        <w:rPr>
          <w:spacing w:val="-2"/>
          <w:w w:val="105"/>
          <w:sz w:val="23"/>
          <w:szCs w:val="23"/>
        </w:rPr>
        <w:t>8</w:t>
      </w:r>
      <w:r>
        <w:rPr>
          <w:spacing w:val="-2"/>
          <w:w w:val="105"/>
          <w:sz w:val="23"/>
          <w:szCs w:val="23"/>
        </w:rPr>
        <w:t xml:space="preserve"> Annual Report was published by FOCUS  </w:t>
      </w:r>
    </w:p>
    <w:p w:rsidR="00BF1A8E" w:rsidRDefault="00BF1A8E" w:rsidP="00BF1A8E">
      <w:pPr>
        <w:spacing w:after="0"/>
        <w:jc w:val="center"/>
        <w:rPr>
          <w:w w:val="105"/>
          <w:sz w:val="23"/>
          <w:szCs w:val="23"/>
        </w:rPr>
      </w:pPr>
      <w:proofErr w:type="spellStart"/>
      <w:r>
        <w:rPr>
          <w:w w:val="105"/>
          <w:sz w:val="23"/>
          <w:szCs w:val="23"/>
        </w:rPr>
        <w:t>Rruga</w:t>
      </w:r>
      <w:proofErr w:type="spellEnd"/>
      <w:r>
        <w:rPr>
          <w:w w:val="105"/>
          <w:sz w:val="23"/>
          <w:szCs w:val="23"/>
        </w:rPr>
        <w:t xml:space="preserve"> </w:t>
      </w:r>
      <w:r w:rsidR="00670CBB">
        <w:rPr>
          <w:w w:val="105"/>
          <w:sz w:val="23"/>
          <w:szCs w:val="23"/>
        </w:rPr>
        <w:t xml:space="preserve">Islam </w:t>
      </w:r>
      <w:proofErr w:type="spellStart"/>
      <w:r w:rsidR="00670CBB">
        <w:rPr>
          <w:w w:val="105"/>
          <w:sz w:val="23"/>
          <w:szCs w:val="23"/>
        </w:rPr>
        <w:t>Alla</w:t>
      </w:r>
      <w:proofErr w:type="spellEnd"/>
      <w:r>
        <w:rPr>
          <w:w w:val="105"/>
          <w:sz w:val="23"/>
          <w:szCs w:val="23"/>
        </w:rPr>
        <w:t xml:space="preserve"> - </w:t>
      </w:r>
      <w:r>
        <w:rPr>
          <w:spacing w:val="-8"/>
          <w:w w:val="105"/>
          <w:sz w:val="23"/>
          <w:szCs w:val="23"/>
        </w:rPr>
        <w:t xml:space="preserve">Tirana, AL, </w:t>
      </w:r>
      <w:r>
        <w:rPr>
          <w:w w:val="105"/>
          <w:sz w:val="23"/>
          <w:szCs w:val="23"/>
        </w:rPr>
        <w:t>January 201</w:t>
      </w:r>
      <w:r w:rsidR="009E3937">
        <w:rPr>
          <w:w w:val="105"/>
          <w:sz w:val="23"/>
          <w:szCs w:val="23"/>
        </w:rPr>
        <w:t>9</w:t>
      </w:r>
    </w:p>
    <w:sectPr w:rsidR="00BF1A8E" w:rsidSect="003E1C9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C5FF4"/>
    <w:multiLevelType w:val="multilevel"/>
    <w:tmpl w:val="B9C08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8F7525"/>
    <w:multiLevelType w:val="multilevel"/>
    <w:tmpl w:val="B51A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AE7A49"/>
    <w:multiLevelType w:val="hybridMultilevel"/>
    <w:tmpl w:val="5CFED8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599768D"/>
    <w:multiLevelType w:val="hybridMultilevel"/>
    <w:tmpl w:val="94143C02"/>
    <w:lvl w:ilvl="0" w:tplc="9F1A2D7C">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nsid w:val="47C04D42"/>
    <w:multiLevelType w:val="multilevel"/>
    <w:tmpl w:val="B51A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4F6B14"/>
    <w:multiLevelType w:val="multilevel"/>
    <w:tmpl w:val="B51A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BC2F2B"/>
    <w:multiLevelType w:val="multilevel"/>
    <w:tmpl w:val="B51A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C268FD"/>
    <w:multiLevelType w:val="multilevel"/>
    <w:tmpl w:val="B51A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6E28CD"/>
    <w:multiLevelType w:val="multilevel"/>
    <w:tmpl w:val="B51A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37270C"/>
    <w:multiLevelType w:val="multilevel"/>
    <w:tmpl w:val="B51A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950BCA"/>
    <w:multiLevelType w:val="hybridMultilevel"/>
    <w:tmpl w:val="F8521BDC"/>
    <w:lvl w:ilvl="0" w:tplc="736C6286">
      <w:numFmt w:val="bullet"/>
      <w:lvlText w:val="-"/>
      <w:lvlJc w:val="left"/>
      <w:pPr>
        <w:tabs>
          <w:tab w:val="num" w:pos="1080"/>
        </w:tabs>
        <w:ind w:left="1080" w:hanging="72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4E080DDE">
      <w:start w:val="6"/>
      <w:numFmt w:val="bullet"/>
      <w:lvlText w:val=""/>
      <w:lvlJc w:val="left"/>
      <w:pPr>
        <w:tabs>
          <w:tab w:val="num" w:pos="2520"/>
        </w:tabs>
        <w:ind w:left="2520" w:hanging="720"/>
      </w:pPr>
      <w:rPr>
        <w:rFonts w:ascii="Wingdings 3" w:eastAsia="Times New Roman" w:hAnsi="Wingdings 3" w:cs="Wingdings 3" w:hint="default"/>
        <w:b w:val="0"/>
        <w:sz w:val="2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ABA0F62"/>
    <w:multiLevelType w:val="multilevel"/>
    <w:tmpl w:val="B51A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7"/>
  </w:num>
  <w:num w:numId="4">
    <w:abstractNumId w:val="3"/>
  </w:num>
  <w:num w:numId="5">
    <w:abstractNumId w:val="0"/>
  </w:num>
  <w:num w:numId="6">
    <w:abstractNumId w:val="5"/>
  </w:num>
  <w:num w:numId="7">
    <w:abstractNumId w:val="9"/>
  </w:num>
  <w:num w:numId="8">
    <w:abstractNumId w:val="10"/>
  </w:num>
  <w:num w:numId="9">
    <w:abstractNumId w:val="2"/>
  </w:num>
  <w:num w:numId="10">
    <w:abstractNumId w:val="6"/>
  </w:num>
  <w:num w:numId="11">
    <w:abstractNumId w:val="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A5B2B"/>
    <w:rsid w:val="0000567D"/>
    <w:rsid w:val="00034B4E"/>
    <w:rsid w:val="00057DB9"/>
    <w:rsid w:val="000B7EF9"/>
    <w:rsid w:val="000D39C1"/>
    <w:rsid w:val="000D41EA"/>
    <w:rsid w:val="001076B8"/>
    <w:rsid w:val="001240C5"/>
    <w:rsid w:val="00165FDB"/>
    <w:rsid w:val="00172E8D"/>
    <w:rsid w:val="001925B6"/>
    <w:rsid w:val="001A4092"/>
    <w:rsid w:val="001B791D"/>
    <w:rsid w:val="001E4ABF"/>
    <w:rsid w:val="00226FD7"/>
    <w:rsid w:val="00257345"/>
    <w:rsid w:val="00266DB4"/>
    <w:rsid w:val="00281AA9"/>
    <w:rsid w:val="002B70B3"/>
    <w:rsid w:val="002C0D09"/>
    <w:rsid w:val="002E3A99"/>
    <w:rsid w:val="002E7C00"/>
    <w:rsid w:val="002F56D3"/>
    <w:rsid w:val="00333C70"/>
    <w:rsid w:val="003622B5"/>
    <w:rsid w:val="003849CC"/>
    <w:rsid w:val="003A4BA9"/>
    <w:rsid w:val="003A5B2B"/>
    <w:rsid w:val="003A5B3A"/>
    <w:rsid w:val="003E1C95"/>
    <w:rsid w:val="00443391"/>
    <w:rsid w:val="0044767E"/>
    <w:rsid w:val="00472B03"/>
    <w:rsid w:val="0048646F"/>
    <w:rsid w:val="004A34D6"/>
    <w:rsid w:val="004B32D9"/>
    <w:rsid w:val="004C522C"/>
    <w:rsid w:val="004E4C47"/>
    <w:rsid w:val="004F5770"/>
    <w:rsid w:val="00517CE8"/>
    <w:rsid w:val="005579F2"/>
    <w:rsid w:val="005B7B25"/>
    <w:rsid w:val="006023E6"/>
    <w:rsid w:val="00623B2B"/>
    <w:rsid w:val="00670CBB"/>
    <w:rsid w:val="006B35D7"/>
    <w:rsid w:val="0072104D"/>
    <w:rsid w:val="00765227"/>
    <w:rsid w:val="00773743"/>
    <w:rsid w:val="007776A3"/>
    <w:rsid w:val="00791951"/>
    <w:rsid w:val="00792F1B"/>
    <w:rsid w:val="00796832"/>
    <w:rsid w:val="007B37DE"/>
    <w:rsid w:val="007D3CBF"/>
    <w:rsid w:val="008237EF"/>
    <w:rsid w:val="00874FC9"/>
    <w:rsid w:val="0088265A"/>
    <w:rsid w:val="00882712"/>
    <w:rsid w:val="008C2BFB"/>
    <w:rsid w:val="008C3E52"/>
    <w:rsid w:val="00974552"/>
    <w:rsid w:val="00980202"/>
    <w:rsid w:val="00986C05"/>
    <w:rsid w:val="009A0830"/>
    <w:rsid w:val="009B0A5A"/>
    <w:rsid w:val="009D4769"/>
    <w:rsid w:val="009E3937"/>
    <w:rsid w:val="009E523D"/>
    <w:rsid w:val="009E659F"/>
    <w:rsid w:val="009F4461"/>
    <w:rsid w:val="00A20B10"/>
    <w:rsid w:val="00A41DB8"/>
    <w:rsid w:val="00A751FF"/>
    <w:rsid w:val="00A90D0C"/>
    <w:rsid w:val="00AA5C2C"/>
    <w:rsid w:val="00B2069B"/>
    <w:rsid w:val="00B40146"/>
    <w:rsid w:val="00BC0001"/>
    <w:rsid w:val="00BC37DD"/>
    <w:rsid w:val="00BF1A8E"/>
    <w:rsid w:val="00BF22FD"/>
    <w:rsid w:val="00C1182D"/>
    <w:rsid w:val="00C16F3C"/>
    <w:rsid w:val="00C36904"/>
    <w:rsid w:val="00C42F93"/>
    <w:rsid w:val="00C450C0"/>
    <w:rsid w:val="00C61011"/>
    <w:rsid w:val="00C8102A"/>
    <w:rsid w:val="00C865C9"/>
    <w:rsid w:val="00CF2386"/>
    <w:rsid w:val="00D12BD0"/>
    <w:rsid w:val="00D24D46"/>
    <w:rsid w:val="00D546A2"/>
    <w:rsid w:val="00D761F4"/>
    <w:rsid w:val="00DC75A8"/>
    <w:rsid w:val="00DD7507"/>
    <w:rsid w:val="00DE3052"/>
    <w:rsid w:val="00DE74FB"/>
    <w:rsid w:val="00E32284"/>
    <w:rsid w:val="00E42B84"/>
    <w:rsid w:val="00E51DD6"/>
    <w:rsid w:val="00E60974"/>
    <w:rsid w:val="00ED3288"/>
    <w:rsid w:val="00EE5BCC"/>
    <w:rsid w:val="00F00C35"/>
    <w:rsid w:val="00F361D1"/>
    <w:rsid w:val="00F426A3"/>
    <w:rsid w:val="00F538B8"/>
    <w:rsid w:val="00FA15BF"/>
    <w:rsid w:val="00FA4859"/>
    <w:rsid w:val="00FC7FF6"/>
    <w:rsid w:val="00FD32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ru v:ext="edit" colors="#f93"/>
      <o:colormenu v:ext="edit" fillcolor="#f9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C9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5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B2B"/>
    <w:rPr>
      <w:rFonts w:ascii="Tahoma" w:hAnsi="Tahoma" w:cs="Tahoma"/>
      <w:sz w:val="16"/>
      <w:szCs w:val="16"/>
    </w:rPr>
  </w:style>
  <w:style w:type="paragraph" w:styleId="NormalWeb">
    <w:name w:val="Normal (Web)"/>
    <w:basedOn w:val="Normal"/>
    <w:uiPriority w:val="99"/>
    <w:semiHidden/>
    <w:unhideWhenUsed/>
    <w:rsid w:val="002E3A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E3A99"/>
    <w:rPr>
      <w:b/>
      <w:bCs/>
    </w:rPr>
  </w:style>
  <w:style w:type="character" w:styleId="Hyperlink">
    <w:name w:val="Hyperlink"/>
    <w:basedOn w:val="DefaultParagraphFont"/>
    <w:uiPriority w:val="99"/>
    <w:semiHidden/>
    <w:unhideWhenUsed/>
    <w:rsid w:val="004B32D9"/>
    <w:rPr>
      <w:color w:val="0000FF"/>
      <w:u w:val="single"/>
    </w:rPr>
  </w:style>
  <w:style w:type="paragraph" w:styleId="ListParagraph">
    <w:name w:val="List Paragraph"/>
    <w:basedOn w:val="Normal"/>
    <w:uiPriority w:val="34"/>
    <w:qFormat/>
    <w:rsid w:val="004B32D9"/>
    <w:pPr>
      <w:ind w:left="720"/>
      <w:contextualSpacing/>
    </w:pPr>
  </w:style>
</w:styles>
</file>

<file path=word/webSettings.xml><?xml version="1.0" encoding="utf-8"?>
<w:webSettings xmlns:r="http://schemas.openxmlformats.org/officeDocument/2006/relationships" xmlns:w="http://schemas.openxmlformats.org/wordprocessingml/2006/main">
  <w:divs>
    <w:div w:id="229464400">
      <w:bodyDiv w:val="1"/>
      <w:marLeft w:val="0"/>
      <w:marRight w:val="0"/>
      <w:marTop w:val="0"/>
      <w:marBottom w:val="0"/>
      <w:divBdr>
        <w:top w:val="none" w:sz="0" w:space="0" w:color="auto"/>
        <w:left w:val="none" w:sz="0" w:space="0" w:color="auto"/>
        <w:bottom w:val="none" w:sz="0" w:space="0" w:color="auto"/>
        <w:right w:val="none" w:sz="0" w:space="0" w:color="auto"/>
      </w:divBdr>
      <w:divsChild>
        <w:div w:id="1575049112">
          <w:marLeft w:val="0"/>
          <w:marRight w:val="0"/>
          <w:marTop w:val="0"/>
          <w:marBottom w:val="0"/>
          <w:divBdr>
            <w:top w:val="none" w:sz="0" w:space="0" w:color="auto"/>
            <w:left w:val="none" w:sz="0" w:space="0" w:color="auto"/>
            <w:bottom w:val="none" w:sz="0" w:space="0" w:color="auto"/>
            <w:right w:val="none" w:sz="0" w:space="0" w:color="auto"/>
          </w:divBdr>
          <w:divsChild>
            <w:div w:id="1473863002">
              <w:marLeft w:val="0"/>
              <w:marRight w:val="0"/>
              <w:marTop w:val="0"/>
              <w:marBottom w:val="0"/>
              <w:divBdr>
                <w:top w:val="none" w:sz="0" w:space="0" w:color="auto"/>
                <w:left w:val="none" w:sz="0" w:space="0" w:color="auto"/>
                <w:bottom w:val="none" w:sz="0" w:space="0" w:color="auto"/>
                <w:right w:val="none" w:sz="0" w:space="0" w:color="auto"/>
              </w:divBdr>
              <w:divsChild>
                <w:div w:id="1120606872">
                  <w:marLeft w:val="0"/>
                  <w:marRight w:val="0"/>
                  <w:marTop w:val="0"/>
                  <w:marBottom w:val="0"/>
                  <w:divBdr>
                    <w:top w:val="none" w:sz="0" w:space="0" w:color="auto"/>
                    <w:left w:val="none" w:sz="0" w:space="0" w:color="auto"/>
                    <w:bottom w:val="none" w:sz="0" w:space="0" w:color="auto"/>
                    <w:right w:val="none" w:sz="0" w:space="0" w:color="auto"/>
                  </w:divBdr>
                  <w:divsChild>
                    <w:div w:id="149992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719763">
      <w:bodyDiv w:val="1"/>
      <w:marLeft w:val="0"/>
      <w:marRight w:val="0"/>
      <w:marTop w:val="0"/>
      <w:marBottom w:val="0"/>
      <w:divBdr>
        <w:top w:val="none" w:sz="0" w:space="0" w:color="auto"/>
        <w:left w:val="none" w:sz="0" w:space="0" w:color="auto"/>
        <w:bottom w:val="none" w:sz="0" w:space="0" w:color="auto"/>
        <w:right w:val="none" w:sz="0" w:space="0" w:color="auto"/>
      </w:divBdr>
      <w:divsChild>
        <w:div w:id="1371685524">
          <w:marLeft w:val="0"/>
          <w:marRight w:val="0"/>
          <w:marTop w:val="0"/>
          <w:marBottom w:val="0"/>
          <w:divBdr>
            <w:top w:val="none" w:sz="0" w:space="0" w:color="auto"/>
            <w:left w:val="none" w:sz="0" w:space="0" w:color="auto"/>
            <w:bottom w:val="none" w:sz="0" w:space="0" w:color="auto"/>
            <w:right w:val="none" w:sz="0" w:space="0" w:color="auto"/>
          </w:divBdr>
        </w:div>
        <w:div w:id="1433353196">
          <w:marLeft w:val="0"/>
          <w:marRight w:val="0"/>
          <w:marTop w:val="0"/>
          <w:marBottom w:val="0"/>
          <w:divBdr>
            <w:top w:val="none" w:sz="0" w:space="0" w:color="auto"/>
            <w:left w:val="none" w:sz="0" w:space="0" w:color="auto"/>
            <w:bottom w:val="none" w:sz="0" w:space="0" w:color="auto"/>
            <w:right w:val="none" w:sz="0" w:space="0" w:color="auto"/>
          </w:divBdr>
        </w:div>
        <w:div w:id="1702440399">
          <w:marLeft w:val="0"/>
          <w:marRight w:val="0"/>
          <w:marTop w:val="0"/>
          <w:marBottom w:val="0"/>
          <w:divBdr>
            <w:top w:val="none" w:sz="0" w:space="0" w:color="auto"/>
            <w:left w:val="none" w:sz="0" w:space="0" w:color="auto"/>
            <w:bottom w:val="none" w:sz="0" w:space="0" w:color="auto"/>
            <w:right w:val="none" w:sz="0" w:space="0" w:color="auto"/>
          </w:divBdr>
        </w:div>
        <w:div w:id="2054570585">
          <w:marLeft w:val="0"/>
          <w:marRight w:val="0"/>
          <w:marTop w:val="0"/>
          <w:marBottom w:val="0"/>
          <w:divBdr>
            <w:top w:val="none" w:sz="0" w:space="0" w:color="auto"/>
            <w:left w:val="none" w:sz="0" w:space="0" w:color="auto"/>
            <w:bottom w:val="none" w:sz="0" w:space="0" w:color="auto"/>
            <w:right w:val="none" w:sz="0" w:space="0" w:color="auto"/>
          </w:divBdr>
        </w:div>
        <w:div w:id="1850019608">
          <w:marLeft w:val="0"/>
          <w:marRight w:val="0"/>
          <w:marTop w:val="0"/>
          <w:marBottom w:val="0"/>
          <w:divBdr>
            <w:top w:val="none" w:sz="0" w:space="0" w:color="auto"/>
            <w:left w:val="none" w:sz="0" w:space="0" w:color="auto"/>
            <w:bottom w:val="none" w:sz="0" w:space="0" w:color="auto"/>
            <w:right w:val="none" w:sz="0" w:space="0" w:color="auto"/>
          </w:divBdr>
        </w:div>
        <w:div w:id="231352333">
          <w:marLeft w:val="0"/>
          <w:marRight w:val="0"/>
          <w:marTop w:val="0"/>
          <w:marBottom w:val="0"/>
          <w:divBdr>
            <w:top w:val="none" w:sz="0" w:space="0" w:color="auto"/>
            <w:left w:val="none" w:sz="0" w:space="0" w:color="auto"/>
            <w:bottom w:val="none" w:sz="0" w:space="0" w:color="auto"/>
            <w:right w:val="none" w:sz="0" w:space="0" w:color="auto"/>
          </w:divBdr>
        </w:div>
        <w:div w:id="490949186">
          <w:marLeft w:val="0"/>
          <w:marRight w:val="0"/>
          <w:marTop w:val="0"/>
          <w:marBottom w:val="0"/>
          <w:divBdr>
            <w:top w:val="none" w:sz="0" w:space="0" w:color="auto"/>
            <w:left w:val="none" w:sz="0" w:space="0" w:color="auto"/>
            <w:bottom w:val="none" w:sz="0" w:space="0" w:color="auto"/>
            <w:right w:val="none" w:sz="0" w:space="0" w:color="auto"/>
          </w:divBdr>
        </w:div>
        <w:div w:id="1548031434">
          <w:marLeft w:val="0"/>
          <w:marRight w:val="0"/>
          <w:marTop w:val="0"/>
          <w:marBottom w:val="0"/>
          <w:divBdr>
            <w:top w:val="none" w:sz="0" w:space="0" w:color="auto"/>
            <w:left w:val="none" w:sz="0" w:space="0" w:color="auto"/>
            <w:bottom w:val="none" w:sz="0" w:space="0" w:color="auto"/>
            <w:right w:val="none" w:sz="0" w:space="0" w:color="auto"/>
          </w:divBdr>
        </w:div>
        <w:div w:id="1766343018">
          <w:marLeft w:val="0"/>
          <w:marRight w:val="0"/>
          <w:marTop w:val="0"/>
          <w:marBottom w:val="0"/>
          <w:divBdr>
            <w:top w:val="none" w:sz="0" w:space="0" w:color="auto"/>
            <w:left w:val="none" w:sz="0" w:space="0" w:color="auto"/>
            <w:bottom w:val="none" w:sz="0" w:space="0" w:color="auto"/>
            <w:right w:val="none" w:sz="0" w:space="0" w:color="auto"/>
          </w:divBdr>
        </w:div>
      </w:divsChild>
    </w:div>
    <w:div w:id="308292392">
      <w:bodyDiv w:val="1"/>
      <w:marLeft w:val="0"/>
      <w:marRight w:val="0"/>
      <w:marTop w:val="0"/>
      <w:marBottom w:val="0"/>
      <w:divBdr>
        <w:top w:val="none" w:sz="0" w:space="0" w:color="auto"/>
        <w:left w:val="none" w:sz="0" w:space="0" w:color="auto"/>
        <w:bottom w:val="none" w:sz="0" w:space="0" w:color="auto"/>
        <w:right w:val="none" w:sz="0" w:space="0" w:color="auto"/>
      </w:divBdr>
      <w:divsChild>
        <w:div w:id="864944586">
          <w:marLeft w:val="0"/>
          <w:marRight w:val="0"/>
          <w:marTop w:val="0"/>
          <w:marBottom w:val="0"/>
          <w:divBdr>
            <w:top w:val="none" w:sz="0" w:space="0" w:color="auto"/>
            <w:left w:val="none" w:sz="0" w:space="0" w:color="auto"/>
            <w:bottom w:val="none" w:sz="0" w:space="0" w:color="auto"/>
            <w:right w:val="none" w:sz="0" w:space="0" w:color="auto"/>
          </w:divBdr>
        </w:div>
        <w:div w:id="589777533">
          <w:marLeft w:val="0"/>
          <w:marRight w:val="0"/>
          <w:marTop w:val="0"/>
          <w:marBottom w:val="0"/>
          <w:divBdr>
            <w:top w:val="none" w:sz="0" w:space="0" w:color="auto"/>
            <w:left w:val="none" w:sz="0" w:space="0" w:color="auto"/>
            <w:bottom w:val="none" w:sz="0" w:space="0" w:color="auto"/>
            <w:right w:val="none" w:sz="0" w:space="0" w:color="auto"/>
          </w:divBdr>
        </w:div>
        <w:div w:id="726875210">
          <w:marLeft w:val="0"/>
          <w:marRight w:val="0"/>
          <w:marTop w:val="0"/>
          <w:marBottom w:val="0"/>
          <w:divBdr>
            <w:top w:val="none" w:sz="0" w:space="0" w:color="auto"/>
            <w:left w:val="none" w:sz="0" w:space="0" w:color="auto"/>
            <w:bottom w:val="none" w:sz="0" w:space="0" w:color="auto"/>
            <w:right w:val="none" w:sz="0" w:space="0" w:color="auto"/>
          </w:divBdr>
        </w:div>
        <w:div w:id="1917396638">
          <w:marLeft w:val="0"/>
          <w:marRight w:val="0"/>
          <w:marTop w:val="0"/>
          <w:marBottom w:val="0"/>
          <w:divBdr>
            <w:top w:val="none" w:sz="0" w:space="0" w:color="auto"/>
            <w:left w:val="none" w:sz="0" w:space="0" w:color="auto"/>
            <w:bottom w:val="none" w:sz="0" w:space="0" w:color="auto"/>
            <w:right w:val="none" w:sz="0" w:space="0" w:color="auto"/>
          </w:divBdr>
        </w:div>
        <w:div w:id="22245505">
          <w:marLeft w:val="0"/>
          <w:marRight w:val="0"/>
          <w:marTop w:val="0"/>
          <w:marBottom w:val="0"/>
          <w:divBdr>
            <w:top w:val="none" w:sz="0" w:space="0" w:color="auto"/>
            <w:left w:val="none" w:sz="0" w:space="0" w:color="auto"/>
            <w:bottom w:val="none" w:sz="0" w:space="0" w:color="auto"/>
            <w:right w:val="none" w:sz="0" w:space="0" w:color="auto"/>
          </w:divBdr>
        </w:div>
        <w:div w:id="646131486">
          <w:marLeft w:val="0"/>
          <w:marRight w:val="0"/>
          <w:marTop w:val="0"/>
          <w:marBottom w:val="0"/>
          <w:divBdr>
            <w:top w:val="none" w:sz="0" w:space="0" w:color="auto"/>
            <w:left w:val="none" w:sz="0" w:space="0" w:color="auto"/>
            <w:bottom w:val="none" w:sz="0" w:space="0" w:color="auto"/>
            <w:right w:val="none" w:sz="0" w:space="0" w:color="auto"/>
          </w:divBdr>
        </w:div>
        <w:div w:id="954285382">
          <w:marLeft w:val="0"/>
          <w:marRight w:val="0"/>
          <w:marTop w:val="0"/>
          <w:marBottom w:val="0"/>
          <w:divBdr>
            <w:top w:val="none" w:sz="0" w:space="0" w:color="auto"/>
            <w:left w:val="none" w:sz="0" w:space="0" w:color="auto"/>
            <w:bottom w:val="none" w:sz="0" w:space="0" w:color="auto"/>
            <w:right w:val="none" w:sz="0" w:space="0" w:color="auto"/>
          </w:divBdr>
        </w:div>
        <w:div w:id="1077048934">
          <w:marLeft w:val="0"/>
          <w:marRight w:val="0"/>
          <w:marTop w:val="0"/>
          <w:marBottom w:val="0"/>
          <w:divBdr>
            <w:top w:val="none" w:sz="0" w:space="0" w:color="auto"/>
            <w:left w:val="none" w:sz="0" w:space="0" w:color="auto"/>
            <w:bottom w:val="none" w:sz="0" w:space="0" w:color="auto"/>
            <w:right w:val="none" w:sz="0" w:space="0" w:color="auto"/>
          </w:divBdr>
        </w:div>
        <w:div w:id="1287471675">
          <w:marLeft w:val="0"/>
          <w:marRight w:val="0"/>
          <w:marTop w:val="0"/>
          <w:marBottom w:val="0"/>
          <w:divBdr>
            <w:top w:val="none" w:sz="0" w:space="0" w:color="auto"/>
            <w:left w:val="none" w:sz="0" w:space="0" w:color="auto"/>
            <w:bottom w:val="none" w:sz="0" w:space="0" w:color="auto"/>
            <w:right w:val="none" w:sz="0" w:space="0" w:color="auto"/>
          </w:divBdr>
        </w:div>
        <w:div w:id="1682126105">
          <w:marLeft w:val="0"/>
          <w:marRight w:val="0"/>
          <w:marTop w:val="0"/>
          <w:marBottom w:val="0"/>
          <w:divBdr>
            <w:top w:val="none" w:sz="0" w:space="0" w:color="auto"/>
            <w:left w:val="none" w:sz="0" w:space="0" w:color="auto"/>
            <w:bottom w:val="none" w:sz="0" w:space="0" w:color="auto"/>
            <w:right w:val="none" w:sz="0" w:space="0" w:color="auto"/>
          </w:divBdr>
        </w:div>
      </w:divsChild>
    </w:div>
    <w:div w:id="473377306">
      <w:bodyDiv w:val="1"/>
      <w:marLeft w:val="0"/>
      <w:marRight w:val="0"/>
      <w:marTop w:val="0"/>
      <w:marBottom w:val="0"/>
      <w:divBdr>
        <w:top w:val="none" w:sz="0" w:space="0" w:color="auto"/>
        <w:left w:val="none" w:sz="0" w:space="0" w:color="auto"/>
        <w:bottom w:val="none" w:sz="0" w:space="0" w:color="auto"/>
        <w:right w:val="none" w:sz="0" w:space="0" w:color="auto"/>
      </w:divBdr>
    </w:div>
    <w:div w:id="594092829">
      <w:bodyDiv w:val="1"/>
      <w:marLeft w:val="0"/>
      <w:marRight w:val="0"/>
      <w:marTop w:val="0"/>
      <w:marBottom w:val="0"/>
      <w:divBdr>
        <w:top w:val="none" w:sz="0" w:space="0" w:color="auto"/>
        <w:left w:val="none" w:sz="0" w:space="0" w:color="auto"/>
        <w:bottom w:val="none" w:sz="0" w:space="0" w:color="auto"/>
        <w:right w:val="none" w:sz="0" w:space="0" w:color="auto"/>
      </w:divBdr>
      <w:divsChild>
        <w:div w:id="548304908">
          <w:marLeft w:val="0"/>
          <w:marRight w:val="0"/>
          <w:marTop w:val="0"/>
          <w:marBottom w:val="0"/>
          <w:divBdr>
            <w:top w:val="none" w:sz="0" w:space="0" w:color="auto"/>
            <w:left w:val="none" w:sz="0" w:space="0" w:color="auto"/>
            <w:bottom w:val="none" w:sz="0" w:space="0" w:color="auto"/>
            <w:right w:val="none" w:sz="0" w:space="0" w:color="auto"/>
          </w:divBdr>
        </w:div>
        <w:div w:id="13579884">
          <w:marLeft w:val="0"/>
          <w:marRight w:val="0"/>
          <w:marTop w:val="0"/>
          <w:marBottom w:val="0"/>
          <w:divBdr>
            <w:top w:val="none" w:sz="0" w:space="0" w:color="auto"/>
            <w:left w:val="none" w:sz="0" w:space="0" w:color="auto"/>
            <w:bottom w:val="none" w:sz="0" w:space="0" w:color="auto"/>
            <w:right w:val="none" w:sz="0" w:space="0" w:color="auto"/>
          </w:divBdr>
        </w:div>
        <w:div w:id="1964849435">
          <w:marLeft w:val="0"/>
          <w:marRight w:val="0"/>
          <w:marTop w:val="0"/>
          <w:marBottom w:val="0"/>
          <w:divBdr>
            <w:top w:val="none" w:sz="0" w:space="0" w:color="auto"/>
            <w:left w:val="none" w:sz="0" w:space="0" w:color="auto"/>
            <w:bottom w:val="none" w:sz="0" w:space="0" w:color="auto"/>
            <w:right w:val="none" w:sz="0" w:space="0" w:color="auto"/>
          </w:divBdr>
        </w:div>
        <w:div w:id="1239513321">
          <w:marLeft w:val="0"/>
          <w:marRight w:val="0"/>
          <w:marTop w:val="0"/>
          <w:marBottom w:val="0"/>
          <w:divBdr>
            <w:top w:val="none" w:sz="0" w:space="0" w:color="auto"/>
            <w:left w:val="none" w:sz="0" w:space="0" w:color="auto"/>
            <w:bottom w:val="none" w:sz="0" w:space="0" w:color="auto"/>
            <w:right w:val="none" w:sz="0" w:space="0" w:color="auto"/>
          </w:divBdr>
        </w:div>
        <w:div w:id="1063913259">
          <w:marLeft w:val="0"/>
          <w:marRight w:val="0"/>
          <w:marTop w:val="0"/>
          <w:marBottom w:val="0"/>
          <w:divBdr>
            <w:top w:val="none" w:sz="0" w:space="0" w:color="auto"/>
            <w:left w:val="none" w:sz="0" w:space="0" w:color="auto"/>
            <w:bottom w:val="none" w:sz="0" w:space="0" w:color="auto"/>
            <w:right w:val="none" w:sz="0" w:space="0" w:color="auto"/>
          </w:divBdr>
        </w:div>
        <w:div w:id="290670581">
          <w:marLeft w:val="0"/>
          <w:marRight w:val="0"/>
          <w:marTop w:val="0"/>
          <w:marBottom w:val="0"/>
          <w:divBdr>
            <w:top w:val="none" w:sz="0" w:space="0" w:color="auto"/>
            <w:left w:val="none" w:sz="0" w:space="0" w:color="auto"/>
            <w:bottom w:val="none" w:sz="0" w:space="0" w:color="auto"/>
            <w:right w:val="none" w:sz="0" w:space="0" w:color="auto"/>
          </w:divBdr>
        </w:div>
        <w:div w:id="823008979">
          <w:marLeft w:val="0"/>
          <w:marRight w:val="0"/>
          <w:marTop w:val="0"/>
          <w:marBottom w:val="0"/>
          <w:divBdr>
            <w:top w:val="none" w:sz="0" w:space="0" w:color="auto"/>
            <w:left w:val="none" w:sz="0" w:space="0" w:color="auto"/>
            <w:bottom w:val="none" w:sz="0" w:space="0" w:color="auto"/>
            <w:right w:val="none" w:sz="0" w:space="0" w:color="auto"/>
          </w:divBdr>
        </w:div>
        <w:div w:id="407121719">
          <w:marLeft w:val="0"/>
          <w:marRight w:val="0"/>
          <w:marTop w:val="0"/>
          <w:marBottom w:val="0"/>
          <w:divBdr>
            <w:top w:val="none" w:sz="0" w:space="0" w:color="auto"/>
            <w:left w:val="none" w:sz="0" w:space="0" w:color="auto"/>
            <w:bottom w:val="none" w:sz="0" w:space="0" w:color="auto"/>
            <w:right w:val="none" w:sz="0" w:space="0" w:color="auto"/>
          </w:divBdr>
        </w:div>
        <w:div w:id="2023236960">
          <w:marLeft w:val="0"/>
          <w:marRight w:val="0"/>
          <w:marTop w:val="0"/>
          <w:marBottom w:val="0"/>
          <w:divBdr>
            <w:top w:val="none" w:sz="0" w:space="0" w:color="auto"/>
            <w:left w:val="none" w:sz="0" w:space="0" w:color="auto"/>
            <w:bottom w:val="none" w:sz="0" w:space="0" w:color="auto"/>
            <w:right w:val="none" w:sz="0" w:space="0" w:color="auto"/>
          </w:divBdr>
        </w:div>
        <w:div w:id="1859391477">
          <w:marLeft w:val="0"/>
          <w:marRight w:val="0"/>
          <w:marTop w:val="0"/>
          <w:marBottom w:val="0"/>
          <w:divBdr>
            <w:top w:val="none" w:sz="0" w:space="0" w:color="auto"/>
            <w:left w:val="none" w:sz="0" w:space="0" w:color="auto"/>
            <w:bottom w:val="none" w:sz="0" w:space="0" w:color="auto"/>
            <w:right w:val="none" w:sz="0" w:space="0" w:color="auto"/>
          </w:divBdr>
        </w:div>
        <w:div w:id="1099447249">
          <w:marLeft w:val="0"/>
          <w:marRight w:val="0"/>
          <w:marTop w:val="0"/>
          <w:marBottom w:val="0"/>
          <w:divBdr>
            <w:top w:val="none" w:sz="0" w:space="0" w:color="auto"/>
            <w:left w:val="none" w:sz="0" w:space="0" w:color="auto"/>
            <w:bottom w:val="none" w:sz="0" w:space="0" w:color="auto"/>
            <w:right w:val="none" w:sz="0" w:space="0" w:color="auto"/>
          </w:divBdr>
        </w:div>
        <w:div w:id="1809974511">
          <w:marLeft w:val="0"/>
          <w:marRight w:val="0"/>
          <w:marTop w:val="0"/>
          <w:marBottom w:val="0"/>
          <w:divBdr>
            <w:top w:val="none" w:sz="0" w:space="0" w:color="auto"/>
            <w:left w:val="none" w:sz="0" w:space="0" w:color="auto"/>
            <w:bottom w:val="none" w:sz="0" w:space="0" w:color="auto"/>
            <w:right w:val="none" w:sz="0" w:space="0" w:color="auto"/>
          </w:divBdr>
        </w:div>
        <w:div w:id="1347948496">
          <w:marLeft w:val="0"/>
          <w:marRight w:val="0"/>
          <w:marTop w:val="0"/>
          <w:marBottom w:val="0"/>
          <w:divBdr>
            <w:top w:val="none" w:sz="0" w:space="0" w:color="auto"/>
            <w:left w:val="none" w:sz="0" w:space="0" w:color="auto"/>
            <w:bottom w:val="none" w:sz="0" w:space="0" w:color="auto"/>
            <w:right w:val="none" w:sz="0" w:space="0" w:color="auto"/>
          </w:divBdr>
        </w:div>
        <w:div w:id="834685732">
          <w:marLeft w:val="0"/>
          <w:marRight w:val="0"/>
          <w:marTop w:val="0"/>
          <w:marBottom w:val="0"/>
          <w:divBdr>
            <w:top w:val="none" w:sz="0" w:space="0" w:color="auto"/>
            <w:left w:val="none" w:sz="0" w:space="0" w:color="auto"/>
            <w:bottom w:val="none" w:sz="0" w:space="0" w:color="auto"/>
            <w:right w:val="none" w:sz="0" w:space="0" w:color="auto"/>
          </w:divBdr>
        </w:div>
        <w:div w:id="1362438206">
          <w:marLeft w:val="0"/>
          <w:marRight w:val="0"/>
          <w:marTop w:val="0"/>
          <w:marBottom w:val="0"/>
          <w:divBdr>
            <w:top w:val="none" w:sz="0" w:space="0" w:color="auto"/>
            <w:left w:val="none" w:sz="0" w:space="0" w:color="auto"/>
            <w:bottom w:val="none" w:sz="0" w:space="0" w:color="auto"/>
            <w:right w:val="none" w:sz="0" w:space="0" w:color="auto"/>
          </w:divBdr>
        </w:div>
        <w:div w:id="1899315258">
          <w:marLeft w:val="0"/>
          <w:marRight w:val="0"/>
          <w:marTop w:val="0"/>
          <w:marBottom w:val="0"/>
          <w:divBdr>
            <w:top w:val="none" w:sz="0" w:space="0" w:color="auto"/>
            <w:left w:val="none" w:sz="0" w:space="0" w:color="auto"/>
            <w:bottom w:val="none" w:sz="0" w:space="0" w:color="auto"/>
            <w:right w:val="none" w:sz="0" w:space="0" w:color="auto"/>
          </w:divBdr>
        </w:div>
        <w:div w:id="162209312">
          <w:marLeft w:val="0"/>
          <w:marRight w:val="0"/>
          <w:marTop w:val="0"/>
          <w:marBottom w:val="0"/>
          <w:divBdr>
            <w:top w:val="none" w:sz="0" w:space="0" w:color="auto"/>
            <w:left w:val="none" w:sz="0" w:space="0" w:color="auto"/>
            <w:bottom w:val="none" w:sz="0" w:space="0" w:color="auto"/>
            <w:right w:val="none" w:sz="0" w:space="0" w:color="auto"/>
          </w:divBdr>
        </w:div>
        <w:div w:id="1408841729">
          <w:marLeft w:val="0"/>
          <w:marRight w:val="0"/>
          <w:marTop w:val="0"/>
          <w:marBottom w:val="0"/>
          <w:divBdr>
            <w:top w:val="none" w:sz="0" w:space="0" w:color="auto"/>
            <w:left w:val="none" w:sz="0" w:space="0" w:color="auto"/>
            <w:bottom w:val="none" w:sz="0" w:space="0" w:color="auto"/>
            <w:right w:val="none" w:sz="0" w:space="0" w:color="auto"/>
          </w:divBdr>
        </w:div>
        <w:div w:id="115300903">
          <w:marLeft w:val="0"/>
          <w:marRight w:val="0"/>
          <w:marTop w:val="0"/>
          <w:marBottom w:val="0"/>
          <w:divBdr>
            <w:top w:val="none" w:sz="0" w:space="0" w:color="auto"/>
            <w:left w:val="none" w:sz="0" w:space="0" w:color="auto"/>
            <w:bottom w:val="none" w:sz="0" w:space="0" w:color="auto"/>
            <w:right w:val="none" w:sz="0" w:space="0" w:color="auto"/>
          </w:divBdr>
        </w:div>
        <w:div w:id="1074165010">
          <w:marLeft w:val="0"/>
          <w:marRight w:val="0"/>
          <w:marTop w:val="0"/>
          <w:marBottom w:val="0"/>
          <w:divBdr>
            <w:top w:val="none" w:sz="0" w:space="0" w:color="auto"/>
            <w:left w:val="none" w:sz="0" w:space="0" w:color="auto"/>
            <w:bottom w:val="none" w:sz="0" w:space="0" w:color="auto"/>
            <w:right w:val="none" w:sz="0" w:space="0" w:color="auto"/>
          </w:divBdr>
        </w:div>
        <w:div w:id="1801534761">
          <w:marLeft w:val="0"/>
          <w:marRight w:val="0"/>
          <w:marTop w:val="0"/>
          <w:marBottom w:val="0"/>
          <w:divBdr>
            <w:top w:val="none" w:sz="0" w:space="0" w:color="auto"/>
            <w:left w:val="none" w:sz="0" w:space="0" w:color="auto"/>
            <w:bottom w:val="none" w:sz="0" w:space="0" w:color="auto"/>
            <w:right w:val="none" w:sz="0" w:space="0" w:color="auto"/>
          </w:divBdr>
        </w:div>
        <w:div w:id="2033458814">
          <w:marLeft w:val="0"/>
          <w:marRight w:val="0"/>
          <w:marTop w:val="0"/>
          <w:marBottom w:val="0"/>
          <w:divBdr>
            <w:top w:val="none" w:sz="0" w:space="0" w:color="auto"/>
            <w:left w:val="none" w:sz="0" w:space="0" w:color="auto"/>
            <w:bottom w:val="none" w:sz="0" w:space="0" w:color="auto"/>
            <w:right w:val="none" w:sz="0" w:space="0" w:color="auto"/>
          </w:divBdr>
        </w:div>
        <w:div w:id="1645818576">
          <w:marLeft w:val="0"/>
          <w:marRight w:val="0"/>
          <w:marTop w:val="0"/>
          <w:marBottom w:val="0"/>
          <w:divBdr>
            <w:top w:val="none" w:sz="0" w:space="0" w:color="auto"/>
            <w:left w:val="none" w:sz="0" w:space="0" w:color="auto"/>
            <w:bottom w:val="none" w:sz="0" w:space="0" w:color="auto"/>
            <w:right w:val="none" w:sz="0" w:space="0" w:color="auto"/>
          </w:divBdr>
        </w:div>
        <w:div w:id="2100329599">
          <w:marLeft w:val="0"/>
          <w:marRight w:val="0"/>
          <w:marTop w:val="0"/>
          <w:marBottom w:val="0"/>
          <w:divBdr>
            <w:top w:val="none" w:sz="0" w:space="0" w:color="auto"/>
            <w:left w:val="none" w:sz="0" w:space="0" w:color="auto"/>
            <w:bottom w:val="none" w:sz="0" w:space="0" w:color="auto"/>
            <w:right w:val="none" w:sz="0" w:space="0" w:color="auto"/>
          </w:divBdr>
        </w:div>
        <w:div w:id="1235165221">
          <w:marLeft w:val="0"/>
          <w:marRight w:val="0"/>
          <w:marTop w:val="0"/>
          <w:marBottom w:val="0"/>
          <w:divBdr>
            <w:top w:val="none" w:sz="0" w:space="0" w:color="auto"/>
            <w:left w:val="none" w:sz="0" w:space="0" w:color="auto"/>
            <w:bottom w:val="none" w:sz="0" w:space="0" w:color="auto"/>
            <w:right w:val="none" w:sz="0" w:space="0" w:color="auto"/>
          </w:divBdr>
        </w:div>
        <w:div w:id="1059284951">
          <w:marLeft w:val="0"/>
          <w:marRight w:val="0"/>
          <w:marTop w:val="0"/>
          <w:marBottom w:val="0"/>
          <w:divBdr>
            <w:top w:val="none" w:sz="0" w:space="0" w:color="auto"/>
            <w:left w:val="none" w:sz="0" w:space="0" w:color="auto"/>
            <w:bottom w:val="none" w:sz="0" w:space="0" w:color="auto"/>
            <w:right w:val="none" w:sz="0" w:space="0" w:color="auto"/>
          </w:divBdr>
        </w:div>
        <w:div w:id="945692462">
          <w:marLeft w:val="0"/>
          <w:marRight w:val="0"/>
          <w:marTop w:val="0"/>
          <w:marBottom w:val="0"/>
          <w:divBdr>
            <w:top w:val="none" w:sz="0" w:space="0" w:color="auto"/>
            <w:left w:val="none" w:sz="0" w:space="0" w:color="auto"/>
            <w:bottom w:val="none" w:sz="0" w:space="0" w:color="auto"/>
            <w:right w:val="none" w:sz="0" w:space="0" w:color="auto"/>
          </w:divBdr>
        </w:div>
        <w:div w:id="749422519">
          <w:marLeft w:val="0"/>
          <w:marRight w:val="0"/>
          <w:marTop w:val="0"/>
          <w:marBottom w:val="0"/>
          <w:divBdr>
            <w:top w:val="none" w:sz="0" w:space="0" w:color="auto"/>
            <w:left w:val="none" w:sz="0" w:space="0" w:color="auto"/>
            <w:bottom w:val="none" w:sz="0" w:space="0" w:color="auto"/>
            <w:right w:val="none" w:sz="0" w:space="0" w:color="auto"/>
          </w:divBdr>
        </w:div>
        <w:div w:id="1206409806">
          <w:marLeft w:val="0"/>
          <w:marRight w:val="0"/>
          <w:marTop w:val="0"/>
          <w:marBottom w:val="0"/>
          <w:divBdr>
            <w:top w:val="none" w:sz="0" w:space="0" w:color="auto"/>
            <w:left w:val="none" w:sz="0" w:space="0" w:color="auto"/>
            <w:bottom w:val="none" w:sz="0" w:space="0" w:color="auto"/>
            <w:right w:val="none" w:sz="0" w:space="0" w:color="auto"/>
          </w:divBdr>
        </w:div>
        <w:div w:id="301615105">
          <w:marLeft w:val="0"/>
          <w:marRight w:val="0"/>
          <w:marTop w:val="0"/>
          <w:marBottom w:val="0"/>
          <w:divBdr>
            <w:top w:val="none" w:sz="0" w:space="0" w:color="auto"/>
            <w:left w:val="none" w:sz="0" w:space="0" w:color="auto"/>
            <w:bottom w:val="none" w:sz="0" w:space="0" w:color="auto"/>
            <w:right w:val="none" w:sz="0" w:space="0" w:color="auto"/>
          </w:divBdr>
        </w:div>
        <w:div w:id="1514760784">
          <w:marLeft w:val="0"/>
          <w:marRight w:val="0"/>
          <w:marTop w:val="0"/>
          <w:marBottom w:val="0"/>
          <w:divBdr>
            <w:top w:val="none" w:sz="0" w:space="0" w:color="auto"/>
            <w:left w:val="none" w:sz="0" w:space="0" w:color="auto"/>
            <w:bottom w:val="none" w:sz="0" w:space="0" w:color="auto"/>
            <w:right w:val="none" w:sz="0" w:space="0" w:color="auto"/>
          </w:divBdr>
        </w:div>
        <w:div w:id="602032140">
          <w:marLeft w:val="0"/>
          <w:marRight w:val="0"/>
          <w:marTop w:val="0"/>
          <w:marBottom w:val="0"/>
          <w:divBdr>
            <w:top w:val="none" w:sz="0" w:space="0" w:color="auto"/>
            <w:left w:val="none" w:sz="0" w:space="0" w:color="auto"/>
            <w:bottom w:val="none" w:sz="0" w:space="0" w:color="auto"/>
            <w:right w:val="none" w:sz="0" w:space="0" w:color="auto"/>
          </w:divBdr>
        </w:div>
        <w:div w:id="547183615">
          <w:marLeft w:val="0"/>
          <w:marRight w:val="0"/>
          <w:marTop w:val="0"/>
          <w:marBottom w:val="0"/>
          <w:divBdr>
            <w:top w:val="none" w:sz="0" w:space="0" w:color="auto"/>
            <w:left w:val="none" w:sz="0" w:space="0" w:color="auto"/>
            <w:bottom w:val="none" w:sz="0" w:space="0" w:color="auto"/>
            <w:right w:val="none" w:sz="0" w:space="0" w:color="auto"/>
          </w:divBdr>
        </w:div>
        <w:div w:id="1968779755">
          <w:marLeft w:val="0"/>
          <w:marRight w:val="0"/>
          <w:marTop w:val="0"/>
          <w:marBottom w:val="0"/>
          <w:divBdr>
            <w:top w:val="none" w:sz="0" w:space="0" w:color="auto"/>
            <w:left w:val="none" w:sz="0" w:space="0" w:color="auto"/>
            <w:bottom w:val="none" w:sz="0" w:space="0" w:color="auto"/>
            <w:right w:val="none" w:sz="0" w:space="0" w:color="auto"/>
          </w:divBdr>
        </w:div>
        <w:div w:id="585186277">
          <w:marLeft w:val="0"/>
          <w:marRight w:val="0"/>
          <w:marTop w:val="0"/>
          <w:marBottom w:val="0"/>
          <w:divBdr>
            <w:top w:val="none" w:sz="0" w:space="0" w:color="auto"/>
            <w:left w:val="none" w:sz="0" w:space="0" w:color="auto"/>
            <w:bottom w:val="none" w:sz="0" w:space="0" w:color="auto"/>
            <w:right w:val="none" w:sz="0" w:space="0" w:color="auto"/>
          </w:divBdr>
        </w:div>
        <w:div w:id="1644890957">
          <w:marLeft w:val="0"/>
          <w:marRight w:val="0"/>
          <w:marTop w:val="0"/>
          <w:marBottom w:val="0"/>
          <w:divBdr>
            <w:top w:val="none" w:sz="0" w:space="0" w:color="auto"/>
            <w:left w:val="none" w:sz="0" w:space="0" w:color="auto"/>
            <w:bottom w:val="none" w:sz="0" w:space="0" w:color="auto"/>
            <w:right w:val="none" w:sz="0" w:space="0" w:color="auto"/>
          </w:divBdr>
        </w:div>
      </w:divsChild>
    </w:div>
    <w:div w:id="1256742371">
      <w:bodyDiv w:val="1"/>
      <w:marLeft w:val="0"/>
      <w:marRight w:val="0"/>
      <w:marTop w:val="0"/>
      <w:marBottom w:val="0"/>
      <w:divBdr>
        <w:top w:val="none" w:sz="0" w:space="0" w:color="auto"/>
        <w:left w:val="none" w:sz="0" w:space="0" w:color="auto"/>
        <w:bottom w:val="none" w:sz="0" w:space="0" w:color="auto"/>
        <w:right w:val="none" w:sz="0" w:space="0" w:color="auto"/>
      </w:divBdr>
    </w:div>
    <w:div w:id="1391154181">
      <w:bodyDiv w:val="1"/>
      <w:marLeft w:val="0"/>
      <w:marRight w:val="0"/>
      <w:marTop w:val="0"/>
      <w:marBottom w:val="0"/>
      <w:divBdr>
        <w:top w:val="none" w:sz="0" w:space="0" w:color="auto"/>
        <w:left w:val="none" w:sz="0" w:space="0" w:color="auto"/>
        <w:bottom w:val="none" w:sz="0" w:space="0" w:color="auto"/>
        <w:right w:val="none" w:sz="0" w:space="0" w:color="auto"/>
      </w:divBdr>
    </w:div>
    <w:div w:id="1674599769">
      <w:bodyDiv w:val="1"/>
      <w:marLeft w:val="0"/>
      <w:marRight w:val="0"/>
      <w:marTop w:val="0"/>
      <w:marBottom w:val="0"/>
      <w:divBdr>
        <w:top w:val="none" w:sz="0" w:space="0" w:color="auto"/>
        <w:left w:val="none" w:sz="0" w:space="0" w:color="auto"/>
        <w:bottom w:val="none" w:sz="0" w:space="0" w:color="auto"/>
        <w:right w:val="none" w:sz="0" w:space="0" w:color="auto"/>
      </w:divBdr>
      <w:divsChild>
        <w:div w:id="284311990">
          <w:marLeft w:val="0"/>
          <w:marRight w:val="0"/>
          <w:marTop w:val="0"/>
          <w:marBottom w:val="0"/>
          <w:divBdr>
            <w:top w:val="none" w:sz="0" w:space="0" w:color="auto"/>
            <w:left w:val="none" w:sz="0" w:space="0" w:color="auto"/>
            <w:bottom w:val="none" w:sz="0" w:space="0" w:color="auto"/>
            <w:right w:val="none" w:sz="0" w:space="0" w:color="auto"/>
          </w:divBdr>
        </w:div>
        <w:div w:id="2044598275">
          <w:marLeft w:val="0"/>
          <w:marRight w:val="0"/>
          <w:marTop w:val="0"/>
          <w:marBottom w:val="0"/>
          <w:divBdr>
            <w:top w:val="none" w:sz="0" w:space="0" w:color="auto"/>
            <w:left w:val="none" w:sz="0" w:space="0" w:color="auto"/>
            <w:bottom w:val="none" w:sz="0" w:space="0" w:color="auto"/>
            <w:right w:val="none" w:sz="0" w:space="0" w:color="auto"/>
          </w:divBdr>
        </w:div>
        <w:div w:id="874464221">
          <w:marLeft w:val="0"/>
          <w:marRight w:val="0"/>
          <w:marTop w:val="0"/>
          <w:marBottom w:val="0"/>
          <w:divBdr>
            <w:top w:val="none" w:sz="0" w:space="0" w:color="auto"/>
            <w:left w:val="none" w:sz="0" w:space="0" w:color="auto"/>
            <w:bottom w:val="none" w:sz="0" w:space="0" w:color="auto"/>
            <w:right w:val="none" w:sz="0" w:space="0" w:color="auto"/>
          </w:divBdr>
        </w:div>
        <w:div w:id="569926143">
          <w:marLeft w:val="0"/>
          <w:marRight w:val="0"/>
          <w:marTop w:val="0"/>
          <w:marBottom w:val="0"/>
          <w:divBdr>
            <w:top w:val="none" w:sz="0" w:space="0" w:color="auto"/>
            <w:left w:val="none" w:sz="0" w:space="0" w:color="auto"/>
            <w:bottom w:val="none" w:sz="0" w:space="0" w:color="auto"/>
            <w:right w:val="none" w:sz="0" w:space="0" w:color="auto"/>
          </w:divBdr>
        </w:div>
        <w:div w:id="270206598">
          <w:marLeft w:val="0"/>
          <w:marRight w:val="0"/>
          <w:marTop w:val="0"/>
          <w:marBottom w:val="0"/>
          <w:divBdr>
            <w:top w:val="none" w:sz="0" w:space="0" w:color="auto"/>
            <w:left w:val="none" w:sz="0" w:space="0" w:color="auto"/>
            <w:bottom w:val="none" w:sz="0" w:space="0" w:color="auto"/>
            <w:right w:val="none" w:sz="0" w:space="0" w:color="auto"/>
          </w:divBdr>
        </w:div>
        <w:div w:id="1007369591">
          <w:marLeft w:val="0"/>
          <w:marRight w:val="0"/>
          <w:marTop w:val="0"/>
          <w:marBottom w:val="0"/>
          <w:divBdr>
            <w:top w:val="none" w:sz="0" w:space="0" w:color="auto"/>
            <w:left w:val="none" w:sz="0" w:space="0" w:color="auto"/>
            <w:bottom w:val="none" w:sz="0" w:space="0" w:color="auto"/>
            <w:right w:val="none" w:sz="0" w:space="0" w:color="auto"/>
          </w:divBdr>
        </w:div>
        <w:div w:id="371393676">
          <w:marLeft w:val="0"/>
          <w:marRight w:val="0"/>
          <w:marTop w:val="0"/>
          <w:marBottom w:val="0"/>
          <w:divBdr>
            <w:top w:val="none" w:sz="0" w:space="0" w:color="auto"/>
            <w:left w:val="none" w:sz="0" w:space="0" w:color="auto"/>
            <w:bottom w:val="none" w:sz="0" w:space="0" w:color="auto"/>
            <w:right w:val="none" w:sz="0" w:space="0" w:color="auto"/>
          </w:divBdr>
        </w:div>
        <w:div w:id="1846742432">
          <w:marLeft w:val="0"/>
          <w:marRight w:val="0"/>
          <w:marTop w:val="0"/>
          <w:marBottom w:val="0"/>
          <w:divBdr>
            <w:top w:val="none" w:sz="0" w:space="0" w:color="auto"/>
            <w:left w:val="none" w:sz="0" w:space="0" w:color="auto"/>
            <w:bottom w:val="none" w:sz="0" w:space="0" w:color="auto"/>
            <w:right w:val="none" w:sz="0" w:space="0" w:color="auto"/>
          </w:divBdr>
        </w:div>
        <w:div w:id="957957309">
          <w:marLeft w:val="0"/>
          <w:marRight w:val="0"/>
          <w:marTop w:val="0"/>
          <w:marBottom w:val="0"/>
          <w:divBdr>
            <w:top w:val="none" w:sz="0" w:space="0" w:color="auto"/>
            <w:left w:val="none" w:sz="0" w:space="0" w:color="auto"/>
            <w:bottom w:val="none" w:sz="0" w:space="0" w:color="auto"/>
            <w:right w:val="none" w:sz="0" w:space="0" w:color="auto"/>
          </w:divBdr>
        </w:div>
        <w:div w:id="676152405">
          <w:marLeft w:val="0"/>
          <w:marRight w:val="0"/>
          <w:marTop w:val="0"/>
          <w:marBottom w:val="0"/>
          <w:divBdr>
            <w:top w:val="none" w:sz="0" w:space="0" w:color="auto"/>
            <w:left w:val="none" w:sz="0" w:space="0" w:color="auto"/>
            <w:bottom w:val="none" w:sz="0" w:space="0" w:color="auto"/>
            <w:right w:val="none" w:sz="0" w:space="0" w:color="auto"/>
          </w:divBdr>
        </w:div>
        <w:div w:id="238828812">
          <w:marLeft w:val="0"/>
          <w:marRight w:val="0"/>
          <w:marTop w:val="0"/>
          <w:marBottom w:val="0"/>
          <w:divBdr>
            <w:top w:val="none" w:sz="0" w:space="0" w:color="auto"/>
            <w:left w:val="none" w:sz="0" w:space="0" w:color="auto"/>
            <w:bottom w:val="none" w:sz="0" w:space="0" w:color="auto"/>
            <w:right w:val="none" w:sz="0" w:space="0" w:color="auto"/>
          </w:divBdr>
        </w:div>
        <w:div w:id="41565903">
          <w:marLeft w:val="0"/>
          <w:marRight w:val="0"/>
          <w:marTop w:val="0"/>
          <w:marBottom w:val="0"/>
          <w:divBdr>
            <w:top w:val="none" w:sz="0" w:space="0" w:color="auto"/>
            <w:left w:val="none" w:sz="0" w:space="0" w:color="auto"/>
            <w:bottom w:val="none" w:sz="0" w:space="0" w:color="auto"/>
            <w:right w:val="none" w:sz="0" w:space="0" w:color="auto"/>
          </w:divBdr>
        </w:div>
        <w:div w:id="953051692">
          <w:marLeft w:val="0"/>
          <w:marRight w:val="0"/>
          <w:marTop w:val="0"/>
          <w:marBottom w:val="0"/>
          <w:divBdr>
            <w:top w:val="none" w:sz="0" w:space="0" w:color="auto"/>
            <w:left w:val="none" w:sz="0" w:space="0" w:color="auto"/>
            <w:bottom w:val="none" w:sz="0" w:space="0" w:color="auto"/>
            <w:right w:val="none" w:sz="0" w:space="0" w:color="auto"/>
          </w:divBdr>
        </w:div>
        <w:div w:id="1296713738">
          <w:marLeft w:val="0"/>
          <w:marRight w:val="0"/>
          <w:marTop w:val="0"/>
          <w:marBottom w:val="0"/>
          <w:divBdr>
            <w:top w:val="none" w:sz="0" w:space="0" w:color="auto"/>
            <w:left w:val="none" w:sz="0" w:space="0" w:color="auto"/>
            <w:bottom w:val="none" w:sz="0" w:space="0" w:color="auto"/>
            <w:right w:val="none" w:sz="0" w:space="0" w:color="auto"/>
          </w:divBdr>
        </w:div>
        <w:div w:id="1101680449">
          <w:marLeft w:val="0"/>
          <w:marRight w:val="0"/>
          <w:marTop w:val="0"/>
          <w:marBottom w:val="0"/>
          <w:divBdr>
            <w:top w:val="none" w:sz="0" w:space="0" w:color="auto"/>
            <w:left w:val="none" w:sz="0" w:space="0" w:color="auto"/>
            <w:bottom w:val="none" w:sz="0" w:space="0" w:color="auto"/>
            <w:right w:val="none" w:sz="0" w:space="0" w:color="auto"/>
          </w:divBdr>
        </w:div>
        <w:div w:id="129980441">
          <w:marLeft w:val="0"/>
          <w:marRight w:val="0"/>
          <w:marTop w:val="0"/>
          <w:marBottom w:val="0"/>
          <w:divBdr>
            <w:top w:val="none" w:sz="0" w:space="0" w:color="auto"/>
            <w:left w:val="none" w:sz="0" w:space="0" w:color="auto"/>
            <w:bottom w:val="none" w:sz="0" w:space="0" w:color="auto"/>
            <w:right w:val="none" w:sz="0" w:space="0" w:color="auto"/>
          </w:divBdr>
        </w:div>
        <w:div w:id="1263145267">
          <w:marLeft w:val="0"/>
          <w:marRight w:val="0"/>
          <w:marTop w:val="0"/>
          <w:marBottom w:val="0"/>
          <w:divBdr>
            <w:top w:val="none" w:sz="0" w:space="0" w:color="auto"/>
            <w:left w:val="none" w:sz="0" w:space="0" w:color="auto"/>
            <w:bottom w:val="none" w:sz="0" w:space="0" w:color="auto"/>
            <w:right w:val="none" w:sz="0" w:space="0" w:color="auto"/>
          </w:divBdr>
        </w:div>
        <w:div w:id="1647854561">
          <w:marLeft w:val="0"/>
          <w:marRight w:val="0"/>
          <w:marTop w:val="0"/>
          <w:marBottom w:val="0"/>
          <w:divBdr>
            <w:top w:val="none" w:sz="0" w:space="0" w:color="auto"/>
            <w:left w:val="none" w:sz="0" w:space="0" w:color="auto"/>
            <w:bottom w:val="none" w:sz="0" w:space="0" w:color="auto"/>
            <w:right w:val="none" w:sz="0" w:space="0" w:color="auto"/>
          </w:divBdr>
        </w:div>
        <w:div w:id="968819063">
          <w:marLeft w:val="0"/>
          <w:marRight w:val="0"/>
          <w:marTop w:val="0"/>
          <w:marBottom w:val="0"/>
          <w:divBdr>
            <w:top w:val="none" w:sz="0" w:space="0" w:color="auto"/>
            <w:left w:val="none" w:sz="0" w:space="0" w:color="auto"/>
            <w:bottom w:val="none" w:sz="0" w:space="0" w:color="auto"/>
            <w:right w:val="none" w:sz="0" w:space="0" w:color="auto"/>
          </w:divBdr>
        </w:div>
        <w:div w:id="804854237">
          <w:marLeft w:val="0"/>
          <w:marRight w:val="0"/>
          <w:marTop w:val="0"/>
          <w:marBottom w:val="0"/>
          <w:divBdr>
            <w:top w:val="none" w:sz="0" w:space="0" w:color="auto"/>
            <w:left w:val="none" w:sz="0" w:space="0" w:color="auto"/>
            <w:bottom w:val="none" w:sz="0" w:space="0" w:color="auto"/>
            <w:right w:val="none" w:sz="0" w:space="0" w:color="auto"/>
          </w:divBdr>
        </w:div>
        <w:div w:id="928150749">
          <w:marLeft w:val="0"/>
          <w:marRight w:val="0"/>
          <w:marTop w:val="0"/>
          <w:marBottom w:val="0"/>
          <w:divBdr>
            <w:top w:val="none" w:sz="0" w:space="0" w:color="auto"/>
            <w:left w:val="none" w:sz="0" w:space="0" w:color="auto"/>
            <w:bottom w:val="none" w:sz="0" w:space="0" w:color="auto"/>
            <w:right w:val="none" w:sz="0" w:space="0" w:color="auto"/>
          </w:divBdr>
        </w:div>
      </w:divsChild>
    </w:div>
    <w:div w:id="1730877407">
      <w:bodyDiv w:val="1"/>
      <w:marLeft w:val="0"/>
      <w:marRight w:val="0"/>
      <w:marTop w:val="0"/>
      <w:marBottom w:val="0"/>
      <w:divBdr>
        <w:top w:val="none" w:sz="0" w:space="0" w:color="auto"/>
        <w:left w:val="none" w:sz="0" w:space="0" w:color="auto"/>
        <w:bottom w:val="none" w:sz="0" w:space="0" w:color="auto"/>
        <w:right w:val="none" w:sz="0" w:space="0" w:color="auto"/>
      </w:divBdr>
    </w:div>
    <w:div w:id="190036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mdac.org/en/what-we-do/capacity-building"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mdac.org/en/what-we-do/research-and-monitoring" TargetMode="External"/><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hyperlink" Target="http://www.mdac.org/en/what-we-do/advocac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dac.org/what-we-do/strategic_litigatio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2670</Words>
  <Characters>15224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Erinda</dc:creator>
  <cp:lastModifiedBy>Erinda</cp:lastModifiedBy>
  <cp:revision>3</cp:revision>
  <dcterms:created xsi:type="dcterms:W3CDTF">2019-03-21T07:12:00Z</dcterms:created>
  <dcterms:modified xsi:type="dcterms:W3CDTF">2019-03-21T07:12:00Z</dcterms:modified>
</cp:coreProperties>
</file>