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53CC" w14:textId="32B87D38" w:rsidR="00D74ED3" w:rsidRDefault="00D74ED3" w:rsidP="00CD3D0D">
      <w:pPr>
        <w:pStyle w:val="Corpsdetexte"/>
        <w:ind w:left="308"/>
        <w:jc w:val="both"/>
        <w:rPr>
          <w:rFonts w:ascii="Times New Roman"/>
          <w:sz w:val="20"/>
        </w:rPr>
      </w:pPr>
    </w:p>
    <w:p w14:paraId="36ADA143" w14:textId="77777777" w:rsidR="00D74ED3" w:rsidRDefault="00D74ED3" w:rsidP="00CD3D0D">
      <w:pPr>
        <w:pStyle w:val="Corpsdetexte"/>
        <w:jc w:val="both"/>
        <w:rPr>
          <w:rFonts w:ascii="Times New Roman"/>
          <w:sz w:val="20"/>
        </w:rPr>
      </w:pPr>
    </w:p>
    <w:p w14:paraId="71E6D8D2" w14:textId="10D9EF55" w:rsidR="00FB1D45" w:rsidRPr="00E00310" w:rsidRDefault="00FB1D45" w:rsidP="00CD3D0D">
      <w:pPr>
        <w:pStyle w:val="Corpsdetexte"/>
        <w:spacing w:before="4"/>
        <w:jc w:val="both"/>
        <w:rPr>
          <w:rFonts w:ascii="Times New Roman"/>
          <w:sz w:val="21"/>
        </w:rPr>
      </w:pPr>
      <w:r>
        <w:rPr>
          <w:rFonts w:ascii="Times New Roman"/>
          <w:noProof/>
          <w:sz w:val="21"/>
        </w:rPr>
        <w:drawing>
          <wp:inline distT="0" distB="0" distL="0" distR="0" wp14:anchorId="3DDECC83" wp14:editId="2B7EAD23">
            <wp:extent cx="2242406" cy="847131"/>
            <wp:effectExtent l="0" t="0" r="5715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381" cy="85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E41DC" w14:textId="77777777" w:rsidR="00FB1D45" w:rsidRDefault="00FB1D45" w:rsidP="00CD3D0D">
      <w:pPr>
        <w:jc w:val="both"/>
        <w:rPr>
          <w:b/>
          <w:bCs/>
          <w:sz w:val="24"/>
          <w:szCs w:val="24"/>
        </w:rPr>
      </w:pPr>
    </w:p>
    <w:p w14:paraId="4769CFB7" w14:textId="5EF8B8D3" w:rsidR="00FB1D45" w:rsidRPr="00E00310" w:rsidRDefault="00FB1D45" w:rsidP="00CD3D0D">
      <w:pPr>
        <w:jc w:val="center"/>
        <w:rPr>
          <w:color w:val="0432FF"/>
          <w:sz w:val="44"/>
          <w:szCs w:val="44"/>
        </w:rPr>
      </w:pPr>
      <w:r w:rsidRPr="00E00310">
        <w:rPr>
          <w:color w:val="0432FF"/>
          <w:sz w:val="44"/>
          <w:szCs w:val="44"/>
        </w:rPr>
        <w:t>Couleur d’Orange</w:t>
      </w:r>
    </w:p>
    <w:p w14:paraId="1738C6FD" w14:textId="77777777" w:rsidR="001802A9" w:rsidRDefault="001802A9" w:rsidP="00CD3D0D">
      <w:pPr>
        <w:jc w:val="center"/>
        <w:rPr>
          <w:color w:val="000000" w:themeColor="text1"/>
          <w:sz w:val="28"/>
          <w:szCs w:val="28"/>
        </w:rPr>
      </w:pPr>
    </w:p>
    <w:p w14:paraId="447A7390" w14:textId="0DA53D99" w:rsidR="00E00310" w:rsidRPr="00CD3D0D" w:rsidRDefault="00FB1D45" w:rsidP="00CD3D0D">
      <w:pPr>
        <w:jc w:val="center"/>
        <w:rPr>
          <w:i/>
          <w:iCs/>
          <w:color w:val="000000" w:themeColor="text1"/>
          <w:sz w:val="28"/>
          <w:szCs w:val="28"/>
        </w:rPr>
      </w:pPr>
      <w:r w:rsidRPr="00CD3D0D">
        <w:rPr>
          <w:i/>
          <w:iCs/>
          <w:color w:val="000000" w:themeColor="text1"/>
          <w:sz w:val="28"/>
          <w:szCs w:val="28"/>
        </w:rPr>
        <w:t xml:space="preserve">Association </w:t>
      </w:r>
      <w:r w:rsidR="00E00310" w:rsidRPr="00CD3D0D">
        <w:rPr>
          <w:i/>
          <w:iCs/>
          <w:color w:val="000000" w:themeColor="text1"/>
          <w:sz w:val="28"/>
          <w:szCs w:val="28"/>
        </w:rPr>
        <w:t>de production et diffusion de spectacles musicaux</w:t>
      </w:r>
    </w:p>
    <w:p w14:paraId="06D761BB" w14:textId="50BA142F" w:rsidR="00FB1D45" w:rsidRPr="00CD3D0D" w:rsidRDefault="001802A9" w:rsidP="00CD3D0D">
      <w:pPr>
        <w:jc w:val="center"/>
        <w:rPr>
          <w:i/>
          <w:iCs/>
          <w:color w:val="000000" w:themeColor="text1"/>
          <w:sz w:val="28"/>
          <w:szCs w:val="28"/>
        </w:rPr>
      </w:pPr>
      <w:r w:rsidRPr="00CD3D0D">
        <w:rPr>
          <w:i/>
          <w:iCs/>
          <w:color w:val="000000" w:themeColor="text1"/>
          <w:sz w:val="28"/>
          <w:szCs w:val="28"/>
        </w:rPr>
        <w:t>&amp;</w:t>
      </w:r>
      <w:r w:rsidR="00E00310" w:rsidRPr="00CD3D0D">
        <w:rPr>
          <w:i/>
          <w:iCs/>
          <w:color w:val="000000" w:themeColor="text1"/>
          <w:sz w:val="28"/>
          <w:szCs w:val="28"/>
        </w:rPr>
        <w:t xml:space="preserve"> de production phonographique</w:t>
      </w:r>
    </w:p>
    <w:p w14:paraId="31F43B80" w14:textId="77777777" w:rsidR="00E00310" w:rsidRDefault="00E00310" w:rsidP="00CD3D0D">
      <w:pPr>
        <w:jc w:val="both"/>
        <w:rPr>
          <w:b/>
          <w:bCs/>
          <w:sz w:val="24"/>
          <w:szCs w:val="24"/>
        </w:rPr>
      </w:pPr>
    </w:p>
    <w:p w14:paraId="2AC73466" w14:textId="77777777" w:rsidR="00E00310" w:rsidRDefault="00E00310" w:rsidP="00CD3D0D">
      <w:pPr>
        <w:jc w:val="both"/>
        <w:rPr>
          <w:b/>
          <w:bCs/>
          <w:sz w:val="24"/>
          <w:szCs w:val="24"/>
        </w:rPr>
      </w:pPr>
    </w:p>
    <w:p w14:paraId="33BBB179" w14:textId="6A1D1BF9" w:rsidR="00146D01" w:rsidRPr="00146D01" w:rsidRDefault="00D17ED0" w:rsidP="00CD3D0D">
      <w:pPr>
        <w:rPr>
          <w:b/>
          <w:bCs/>
          <w:sz w:val="24"/>
          <w:szCs w:val="24"/>
        </w:rPr>
      </w:pPr>
      <w:r w:rsidRPr="00146D01">
        <w:rPr>
          <w:b/>
          <w:bCs/>
          <w:sz w:val="24"/>
          <w:szCs w:val="24"/>
        </w:rPr>
        <w:t xml:space="preserve">Créée en 1996 pour se développer et diffuser des projets artistiques essentiellement musicaux, Couleur d’Orange se consacre depuis </w:t>
      </w:r>
      <w:r w:rsidR="00146D01" w:rsidRPr="00146D01">
        <w:rPr>
          <w:b/>
          <w:bCs/>
          <w:sz w:val="24"/>
          <w:szCs w:val="24"/>
        </w:rPr>
        <w:t xml:space="preserve">son origine </w:t>
      </w:r>
      <w:r w:rsidRPr="00146D01">
        <w:rPr>
          <w:b/>
          <w:bCs/>
          <w:sz w:val="24"/>
          <w:szCs w:val="24"/>
        </w:rPr>
        <w:t>à la création et la diffusion de spectacles engagés, axés principalement sur les cultures méditerranéennes.</w:t>
      </w:r>
    </w:p>
    <w:p w14:paraId="32A25BF8" w14:textId="6711DF98" w:rsidR="00D74ED3" w:rsidRPr="00146D01" w:rsidRDefault="00D17ED0" w:rsidP="00CD3D0D">
      <w:pPr>
        <w:rPr>
          <w:b/>
          <w:bCs/>
          <w:sz w:val="24"/>
          <w:szCs w:val="24"/>
        </w:rPr>
      </w:pPr>
      <w:r w:rsidRPr="00146D01">
        <w:rPr>
          <w:b/>
          <w:bCs/>
          <w:sz w:val="24"/>
          <w:szCs w:val="24"/>
        </w:rPr>
        <w:t xml:space="preserve">Ces créations sont essentiellement celles de l’artiste marseillaise Christina </w:t>
      </w:r>
      <w:proofErr w:type="spellStart"/>
      <w:r w:rsidRPr="00146D01">
        <w:rPr>
          <w:b/>
          <w:bCs/>
          <w:sz w:val="24"/>
          <w:szCs w:val="24"/>
        </w:rPr>
        <w:t>Rosmini</w:t>
      </w:r>
      <w:proofErr w:type="spellEnd"/>
      <w:r w:rsidRPr="00146D01">
        <w:rPr>
          <w:b/>
          <w:bCs/>
          <w:sz w:val="24"/>
          <w:szCs w:val="24"/>
        </w:rPr>
        <w:t>.</w:t>
      </w:r>
    </w:p>
    <w:p w14:paraId="19AF0DD7" w14:textId="3731E7A6" w:rsidR="00D74ED3" w:rsidRDefault="00D17ED0" w:rsidP="00CD3D0D">
      <w:pPr>
        <w:rPr>
          <w:b/>
          <w:bCs/>
          <w:sz w:val="24"/>
          <w:szCs w:val="24"/>
        </w:rPr>
      </w:pPr>
      <w:r w:rsidRPr="00146D01">
        <w:rPr>
          <w:b/>
          <w:bCs/>
          <w:sz w:val="24"/>
          <w:szCs w:val="24"/>
        </w:rPr>
        <w:t>Couleur d’Orange a le soutien des collectivités locales et des sociétés civiles (</w:t>
      </w:r>
      <w:proofErr w:type="spellStart"/>
      <w:r w:rsidRPr="00146D01">
        <w:rPr>
          <w:b/>
          <w:bCs/>
          <w:sz w:val="24"/>
          <w:szCs w:val="24"/>
        </w:rPr>
        <w:t>Spedidam</w:t>
      </w:r>
      <w:proofErr w:type="spellEnd"/>
      <w:r w:rsidRPr="00146D01">
        <w:rPr>
          <w:b/>
          <w:bCs/>
          <w:sz w:val="24"/>
          <w:szCs w:val="24"/>
        </w:rPr>
        <w:t xml:space="preserve">, </w:t>
      </w:r>
      <w:proofErr w:type="spellStart"/>
      <w:r w:rsidRPr="00146D01">
        <w:rPr>
          <w:b/>
          <w:bCs/>
          <w:sz w:val="24"/>
          <w:szCs w:val="24"/>
        </w:rPr>
        <w:t>Adami</w:t>
      </w:r>
      <w:proofErr w:type="spellEnd"/>
      <w:r w:rsidRPr="00146D01">
        <w:rPr>
          <w:b/>
          <w:bCs/>
          <w:sz w:val="24"/>
          <w:szCs w:val="24"/>
        </w:rPr>
        <w:t xml:space="preserve">, CNV, </w:t>
      </w:r>
      <w:proofErr w:type="gramStart"/>
      <w:r w:rsidRPr="00146D01">
        <w:rPr>
          <w:b/>
          <w:bCs/>
          <w:sz w:val="24"/>
          <w:szCs w:val="24"/>
        </w:rPr>
        <w:t>SCPP,...</w:t>
      </w:r>
      <w:proofErr w:type="gramEnd"/>
      <w:r w:rsidRPr="00146D01">
        <w:rPr>
          <w:b/>
          <w:bCs/>
          <w:sz w:val="24"/>
          <w:szCs w:val="24"/>
        </w:rPr>
        <w:t>).</w:t>
      </w:r>
    </w:p>
    <w:p w14:paraId="1090A6CC" w14:textId="77777777" w:rsidR="00E00310" w:rsidRPr="00146D01" w:rsidRDefault="00E00310" w:rsidP="00CD3D0D">
      <w:pPr>
        <w:jc w:val="both"/>
        <w:rPr>
          <w:b/>
          <w:bCs/>
          <w:sz w:val="24"/>
          <w:szCs w:val="24"/>
        </w:rPr>
      </w:pPr>
    </w:p>
    <w:p w14:paraId="6BB2B54A" w14:textId="77777777" w:rsidR="00D74ED3" w:rsidRDefault="00D74ED3" w:rsidP="00CD3D0D">
      <w:pPr>
        <w:pStyle w:val="Corpsdetexte"/>
        <w:spacing w:before="11"/>
        <w:jc w:val="both"/>
        <w:rPr>
          <w:b/>
          <w:sz w:val="21"/>
        </w:rPr>
      </w:pPr>
    </w:p>
    <w:p w14:paraId="41E1BCF6" w14:textId="3A6A7914" w:rsidR="00D74ED3" w:rsidRDefault="003A5A09" w:rsidP="00CD3D0D">
      <w:pPr>
        <w:pStyle w:val="Corpsdetexte"/>
        <w:ind w:left="112" w:right="322"/>
        <w:jc w:val="both"/>
      </w:pPr>
      <w:r>
        <w:pict w14:anchorId="091844AF">
          <v:rect id="_x0000_s1033" alt="" style="position:absolute;left:0;text-align:left;margin-left:53.65pt;margin-top:12.6pt;width:109.45pt;height:.25pt;z-index:-15768064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D17ED0" w:rsidRPr="00E00310">
        <w:rPr>
          <w:b/>
          <w:color w:val="0432FF"/>
          <w:u w:val="single"/>
        </w:rPr>
        <w:t>1</w:t>
      </w:r>
      <w:r w:rsidR="00D17ED0" w:rsidRPr="00E00310">
        <w:rPr>
          <w:b/>
          <w:color w:val="0432FF"/>
          <w:position w:val="6"/>
          <w:sz w:val="16"/>
          <w:u w:val="single"/>
        </w:rPr>
        <w:t xml:space="preserve">ère </w:t>
      </w:r>
      <w:r w:rsidR="00D17ED0" w:rsidRPr="00E00310">
        <w:rPr>
          <w:b/>
          <w:color w:val="0432FF"/>
          <w:u w:val="single"/>
        </w:rPr>
        <w:t>Créa « Escales »,</w:t>
      </w:r>
      <w:r w:rsidR="00D17ED0" w:rsidRPr="00E00310">
        <w:rPr>
          <w:b/>
          <w:color w:val="0432FF"/>
        </w:rPr>
        <w:t xml:space="preserve"> </w:t>
      </w:r>
      <w:r w:rsidR="00D17ED0">
        <w:t>en 2000. Un voyage autour du pourtour méditerranéen en chansons</w:t>
      </w:r>
      <w:r w:rsidR="009E7292">
        <w:t xml:space="preserve">. </w:t>
      </w:r>
      <w:r w:rsidR="00D17ED0">
        <w:rPr>
          <w:spacing w:val="-50"/>
        </w:rPr>
        <w:t xml:space="preserve"> </w:t>
      </w:r>
      <w:r w:rsidR="00D17ED0">
        <w:t>(</w:t>
      </w:r>
      <w:proofErr w:type="gramStart"/>
      <w:r w:rsidR="00D17ED0">
        <w:t>compositions</w:t>
      </w:r>
      <w:proofErr w:type="gramEnd"/>
      <w:r w:rsidR="00D17ED0">
        <w:t xml:space="preserve"> originales</w:t>
      </w:r>
      <w:r w:rsidR="009E7292">
        <w:t xml:space="preserve"> de Christina </w:t>
      </w:r>
      <w:proofErr w:type="spellStart"/>
      <w:r w:rsidR="009E7292">
        <w:t>Rosmini</w:t>
      </w:r>
      <w:proofErr w:type="spellEnd"/>
      <w:r w:rsidR="00D17ED0">
        <w:t>).</w:t>
      </w:r>
    </w:p>
    <w:p w14:paraId="0C1B048F" w14:textId="6FE02017" w:rsidR="00D74ED3" w:rsidRDefault="00D17ED0" w:rsidP="00CD3D0D">
      <w:pPr>
        <w:pStyle w:val="Corpsdetexte"/>
        <w:ind w:left="112" w:right="224"/>
        <w:jc w:val="both"/>
      </w:pPr>
      <w:r>
        <w:t>Ce spectacle a fait l’objet de plusieurs tournées</w:t>
      </w:r>
      <w:r w:rsidR="009E7292">
        <w:t xml:space="preserve"> jusqu’en</w:t>
      </w:r>
      <w:r>
        <w:t xml:space="preserve"> </w:t>
      </w:r>
      <w:r w:rsidR="009E7292">
        <w:t xml:space="preserve">2005 </w:t>
      </w:r>
      <w:r>
        <w:t xml:space="preserve">(organisées aussi par </w:t>
      </w:r>
      <w:proofErr w:type="spellStart"/>
      <w:r>
        <w:t>Nomad</w:t>
      </w:r>
      <w:proofErr w:type="spellEnd"/>
      <w:r>
        <w:t xml:space="preserve"> </w:t>
      </w:r>
      <w:proofErr w:type="spellStart"/>
      <w:r>
        <w:t>Kultur</w:t>
      </w:r>
      <w:proofErr w:type="spellEnd"/>
      <w:r>
        <w:t>), dans divers théâtres, à Marseille</w:t>
      </w:r>
      <w:r w:rsidR="009E7292">
        <w:t xml:space="preserve">, </w:t>
      </w:r>
      <w:r>
        <w:t>Paris et sur différents festivals La</w:t>
      </w:r>
      <w:r>
        <w:rPr>
          <w:spacing w:val="-50"/>
        </w:rPr>
        <w:t xml:space="preserve"> </w:t>
      </w:r>
      <w:r>
        <w:t>Fiesta</w:t>
      </w:r>
      <w:r>
        <w:rPr>
          <w:spacing w:val="-1"/>
        </w:rPr>
        <w:t xml:space="preserve"> </w:t>
      </w:r>
      <w:r>
        <w:t xml:space="preserve">des </w:t>
      </w:r>
      <w:proofErr w:type="spellStart"/>
      <w:r>
        <w:t>Suds</w:t>
      </w:r>
      <w:proofErr w:type="spellEnd"/>
      <w:r>
        <w:t xml:space="preserve"> (2002),</w:t>
      </w:r>
      <w:r>
        <w:rPr>
          <w:spacing w:val="-1"/>
        </w:rPr>
        <w:t xml:space="preserve"> </w:t>
      </w:r>
      <w:r>
        <w:t xml:space="preserve">des </w:t>
      </w:r>
      <w:proofErr w:type="spellStart"/>
      <w:r>
        <w:t>Suds</w:t>
      </w:r>
      <w:proofErr w:type="spellEnd"/>
      <w:r>
        <w:t xml:space="preserve"> à Arles (</w:t>
      </w:r>
      <w:proofErr w:type="gramStart"/>
      <w:r>
        <w:t>2001)...</w:t>
      </w:r>
      <w:proofErr w:type="gramEnd"/>
    </w:p>
    <w:p w14:paraId="038A979A" w14:textId="77777777" w:rsidR="00D74ED3" w:rsidRDefault="00D74ED3" w:rsidP="00CD3D0D">
      <w:pPr>
        <w:pStyle w:val="Corpsdetexte"/>
        <w:spacing w:before="2"/>
        <w:jc w:val="both"/>
      </w:pPr>
    </w:p>
    <w:p w14:paraId="76E6A484" w14:textId="1A06301A" w:rsidR="00D74ED3" w:rsidRDefault="003A5A09" w:rsidP="00CD3D0D">
      <w:pPr>
        <w:pStyle w:val="Corpsdetexte"/>
        <w:ind w:left="112" w:right="235"/>
        <w:jc w:val="both"/>
      </w:pPr>
      <w:r>
        <w:pict w14:anchorId="07607B65">
          <v:rect id="_x0000_s1032" alt="" style="position:absolute;left:0;text-align:left;margin-left:53.65pt;margin-top:12.6pt;width:286.3pt;height:.25pt;z-index:-1576755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D17ED0" w:rsidRPr="00E00310">
        <w:rPr>
          <w:b/>
          <w:color w:val="0432FF"/>
          <w:u w:val="single"/>
        </w:rPr>
        <w:t>2</w:t>
      </w:r>
      <w:proofErr w:type="spellStart"/>
      <w:r w:rsidR="00D17ED0" w:rsidRPr="00E00310">
        <w:rPr>
          <w:b/>
          <w:color w:val="0432FF"/>
          <w:w w:val="99"/>
          <w:position w:val="6"/>
          <w:sz w:val="16"/>
          <w:u w:val="single"/>
        </w:rPr>
        <w:t>è</w:t>
      </w:r>
      <w:r w:rsidR="00D17ED0" w:rsidRPr="00E00310">
        <w:rPr>
          <w:b/>
          <w:color w:val="0432FF"/>
          <w:spacing w:val="1"/>
          <w:w w:val="99"/>
          <w:position w:val="6"/>
          <w:sz w:val="16"/>
          <w:u w:val="single"/>
        </w:rPr>
        <w:t>m</w:t>
      </w:r>
      <w:r w:rsidR="00D17ED0" w:rsidRPr="00E00310">
        <w:rPr>
          <w:b/>
          <w:color w:val="0432FF"/>
          <w:w w:val="99"/>
          <w:position w:val="6"/>
          <w:sz w:val="16"/>
          <w:u w:val="single"/>
        </w:rPr>
        <w:t>e</w:t>
      </w:r>
      <w:proofErr w:type="spellEnd"/>
      <w:r w:rsidR="00D17ED0" w:rsidRPr="00E00310">
        <w:rPr>
          <w:b/>
          <w:color w:val="0432FF"/>
          <w:position w:val="6"/>
          <w:sz w:val="16"/>
          <w:u w:val="single"/>
        </w:rPr>
        <w:t xml:space="preserve"> </w:t>
      </w:r>
      <w:r w:rsidR="00D17ED0" w:rsidRPr="00E00310">
        <w:rPr>
          <w:b/>
          <w:color w:val="0432FF"/>
          <w:spacing w:val="-1"/>
          <w:u w:val="single"/>
        </w:rPr>
        <w:t>c</w:t>
      </w:r>
      <w:r w:rsidR="00D17ED0" w:rsidRPr="00E00310">
        <w:rPr>
          <w:b/>
          <w:color w:val="0432FF"/>
          <w:u w:val="single"/>
        </w:rPr>
        <w:t>r</w:t>
      </w:r>
      <w:r w:rsidR="00D17ED0" w:rsidRPr="00E00310">
        <w:rPr>
          <w:b/>
          <w:color w:val="0432FF"/>
          <w:spacing w:val="-1"/>
          <w:u w:val="single"/>
        </w:rPr>
        <w:t>é</w:t>
      </w:r>
      <w:r w:rsidR="00D17ED0" w:rsidRPr="00E00310">
        <w:rPr>
          <w:b/>
          <w:color w:val="0432FF"/>
          <w:u w:val="single"/>
        </w:rPr>
        <w:t>ation</w:t>
      </w:r>
      <w:r w:rsidR="00D17ED0" w:rsidRPr="00E00310">
        <w:rPr>
          <w:b/>
          <w:color w:val="0432FF"/>
          <w:spacing w:val="-1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: « Al</w:t>
      </w:r>
      <w:r w:rsidR="00D17ED0" w:rsidRPr="00E00310">
        <w:rPr>
          <w:b/>
          <w:color w:val="0432FF"/>
          <w:w w:val="33"/>
          <w:u w:val="single"/>
        </w:rPr>
        <w:t>-­‐</w:t>
      </w:r>
      <w:proofErr w:type="spellStart"/>
      <w:r w:rsidR="00D17ED0" w:rsidRPr="00E00310">
        <w:rPr>
          <w:b/>
          <w:color w:val="0432FF"/>
          <w:u w:val="single"/>
        </w:rPr>
        <w:t>Andalus</w:t>
      </w:r>
      <w:proofErr w:type="spellEnd"/>
      <w:r w:rsidR="00D17ED0" w:rsidRPr="00E00310">
        <w:rPr>
          <w:b/>
          <w:color w:val="0432FF"/>
          <w:u w:val="single"/>
        </w:rPr>
        <w:t>,</w:t>
      </w:r>
      <w:r w:rsidR="00D17ED0" w:rsidRPr="00E00310">
        <w:rPr>
          <w:b/>
          <w:color w:val="0432FF"/>
          <w:spacing w:val="-1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le Jardin des Lumières</w:t>
      </w:r>
      <w:r w:rsidR="00D17ED0" w:rsidRPr="00E00310">
        <w:rPr>
          <w:b/>
          <w:color w:val="0432FF"/>
          <w:spacing w:val="-1"/>
        </w:rPr>
        <w:t xml:space="preserve"> </w:t>
      </w:r>
      <w:r w:rsidR="00D17ED0" w:rsidRPr="00E00310">
        <w:rPr>
          <w:b/>
          <w:color w:val="0432FF"/>
        </w:rPr>
        <w:t>»</w:t>
      </w:r>
      <w:r w:rsidR="00D17ED0" w:rsidRPr="00E00310">
        <w:rPr>
          <w:color w:val="0432FF"/>
        </w:rPr>
        <w:t xml:space="preserve">, </w:t>
      </w:r>
      <w:r w:rsidR="00D17ED0">
        <w:t>pièce de théâtre musical historiq</w:t>
      </w:r>
      <w:r w:rsidR="00D17ED0">
        <w:rPr>
          <w:spacing w:val="-1"/>
        </w:rPr>
        <w:t>u</w:t>
      </w:r>
      <w:r w:rsidR="00D17ED0">
        <w:t>e sur l’Espagne des trois religions, voit le jour en 2002 : Théâtre du Balcon, festival d’Avignon et</w:t>
      </w:r>
      <w:r w:rsidR="00D17ED0">
        <w:rPr>
          <w:spacing w:val="-50"/>
        </w:rPr>
        <w:t xml:space="preserve"> </w:t>
      </w:r>
      <w:r w:rsidR="00D17ED0">
        <w:t xml:space="preserve">tournée nationale. </w:t>
      </w:r>
    </w:p>
    <w:p w14:paraId="0942574A" w14:textId="77777777" w:rsidR="00D74ED3" w:rsidRDefault="00D74ED3" w:rsidP="00CD3D0D">
      <w:pPr>
        <w:pStyle w:val="Corpsdetexte"/>
        <w:spacing w:before="10"/>
        <w:jc w:val="both"/>
        <w:rPr>
          <w:sz w:val="23"/>
        </w:rPr>
      </w:pPr>
    </w:p>
    <w:p w14:paraId="511B64C2" w14:textId="77777777" w:rsidR="00D74ED3" w:rsidRDefault="003A5A09" w:rsidP="00CD3D0D">
      <w:pPr>
        <w:pStyle w:val="Corpsdetexte"/>
        <w:ind w:left="112" w:right="226"/>
        <w:jc w:val="both"/>
      </w:pPr>
      <w:r>
        <w:pict w14:anchorId="5E19A717">
          <v:rect id="_x0000_s1031" alt="" style="position:absolute;left:0;text-align:left;margin-left:53.65pt;margin-top:12.6pt;width:131.5pt;height:.25pt;z-index:-1576704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D17ED0" w:rsidRPr="00E00310">
        <w:rPr>
          <w:b/>
          <w:color w:val="0432FF"/>
          <w:u w:val="single"/>
        </w:rPr>
        <w:t>3</w:t>
      </w:r>
      <w:proofErr w:type="spellStart"/>
      <w:r w:rsidR="00D17ED0" w:rsidRPr="00E00310">
        <w:rPr>
          <w:b/>
          <w:color w:val="0432FF"/>
          <w:position w:val="6"/>
          <w:sz w:val="16"/>
          <w:u w:val="single"/>
        </w:rPr>
        <w:t>ème</w:t>
      </w:r>
      <w:proofErr w:type="spellEnd"/>
      <w:r w:rsidR="00D17ED0" w:rsidRPr="00E00310">
        <w:rPr>
          <w:b/>
          <w:color w:val="0432FF"/>
          <w:position w:val="6"/>
          <w:sz w:val="16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: « Sous l’Oranger »,</w:t>
      </w:r>
      <w:r w:rsidR="00D17ED0" w:rsidRPr="00E00310">
        <w:rPr>
          <w:b/>
          <w:color w:val="0432FF"/>
        </w:rPr>
        <w:t xml:space="preserve"> </w:t>
      </w:r>
      <w:r w:rsidR="00D17ED0">
        <w:t xml:space="preserve">créé en 2005 est un spectacle de chansons de Christina </w:t>
      </w:r>
      <w:proofErr w:type="spellStart"/>
      <w:r w:rsidR="00D17ED0">
        <w:t>Rosmini</w:t>
      </w:r>
      <w:proofErr w:type="spellEnd"/>
      <w:r w:rsidR="00D17ED0">
        <w:t xml:space="preserve"> axé</w:t>
      </w:r>
      <w:r w:rsidR="00D17ED0">
        <w:rPr>
          <w:spacing w:val="-50"/>
        </w:rPr>
        <w:t xml:space="preserve"> </w:t>
      </w:r>
      <w:r w:rsidR="00D17ED0">
        <w:t>sur la Femme en Méditerranée. Tout d’abord simple tour de chant, il a pris la forme d’un</w:t>
      </w:r>
      <w:r w:rsidR="00D17ED0">
        <w:rPr>
          <w:spacing w:val="1"/>
        </w:rPr>
        <w:t xml:space="preserve"> </w:t>
      </w:r>
      <w:r w:rsidR="00D17ED0">
        <w:t>véritable spectacle avec décor et costumes à l’occasion de sa programmation au Théâtre</w:t>
      </w:r>
      <w:r w:rsidR="00D17ED0">
        <w:rPr>
          <w:spacing w:val="1"/>
        </w:rPr>
        <w:t xml:space="preserve"> </w:t>
      </w:r>
      <w:proofErr w:type="spellStart"/>
      <w:r w:rsidR="00D17ED0">
        <w:t>Toursky</w:t>
      </w:r>
      <w:proofErr w:type="spellEnd"/>
      <w:r w:rsidR="00D17ED0">
        <w:t xml:space="preserve"> en mai 2007. Il s’est joué à Marseille (</w:t>
      </w:r>
      <w:proofErr w:type="spellStart"/>
      <w:r w:rsidR="00D17ED0">
        <w:t>Metissons</w:t>
      </w:r>
      <w:proofErr w:type="spellEnd"/>
      <w:r w:rsidR="00D17ED0">
        <w:t xml:space="preserve">, sélection officielle du </w:t>
      </w:r>
      <w:proofErr w:type="spellStart"/>
      <w:r w:rsidR="00D17ED0">
        <w:t>Babelmed</w:t>
      </w:r>
      <w:proofErr w:type="spellEnd"/>
      <w:r w:rsidR="00D17ED0">
        <w:rPr>
          <w:spacing w:val="1"/>
        </w:rPr>
        <w:t xml:space="preserve"> </w:t>
      </w:r>
      <w:r w:rsidR="00D17ED0">
        <w:t>Music 2010, en 1</w:t>
      </w:r>
      <w:r w:rsidR="00D17ED0">
        <w:rPr>
          <w:position w:val="6"/>
          <w:sz w:val="16"/>
        </w:rPr>
        <w:t>ère</w:t>
      </w:r>
      <w:r w:rsidR="00D17ED0">
        <w:rPr>
          <w:spacing w:val="1"/>
          <w:position w:val="6"/>
          <w:sz w:val="16"/>
        </w:rPr>
        <w:t xml:space="preserve"> </w:t>
      </w:r>
      <w:r w:rsidR="00D17ED0">
        <w:t xml:space="preserve">partie de la chanteuse </w:t>
      </w:r>
      <w:proofErr w:type="spellStart"/>
      <w:r w:rsidR="00D17ED0">
        <w:t>Noa</w:t>
      </w:r>
      <w:proofErr w:type="spellEnd"/>
      <w:r w:rsidR="00D17ED0">
        <w:t xml:space="preserve"> et de la palestinienne Mira </w:t>
      </w:r>
      <w:proofErr w:type="spellStart"/>
      <w:r w:rsidR="00D17ED0">
        <w:t>Awad</w:t>
      </w:r>
      <w:proofErr w:type="spellEnd"/>
      <w:r w:rsidR="00D17ED0">
        <w:t>, à l’Espace</w:t>
      </w:r>
      <w:r w:rsidR="00D17ED0">
        <w:rPr>
          <w:spacing w:val="1"/>
        </w:rPr>
        <w:t xml:space="preserve"> </w:t>
      </w:r>
      <w:r w:rsidR="00D17ED0">
        <w:t xml:space="preserve">Julien mai 2010, </w:t>
      </w:r>
      <w:proofErr w:type="gramStart"/>
      <w:r w:rsidR="00D17ED0">
        <w:t>etc...</w:t>
      </w:r>
      <w:proofErr w:type="gramEnd"/>
      <w:r w:rsidR="00D17ED0">
        <w:t xml:space="preserve">), à Paris (Grand Rex, </w:t>
      </w:r>
      <w:proofErr w:type="spellStart"/>
      <w:r w:rsidR="00D17ED0">
        <w:t>Essaion</w:t>
      </w:r>
      <w:proofErr w:type="spellEnd"/>
      <w:r w:rsidR="00D17ED0">
        <w:t>, Zèbre de Belleville, Café de la Danse, au</w:t>
      </w:r>
      <w:r w:rsidR="00D17ED0">
        <w:rPr>
          <w:spacing w:val="1"/>
        </w:rPr>
        <w:t xml:space="preserve"> </w:t>
      </w:r>
      <w:proofErr w:type="spellStart"/>
      <w:r w:rsidR="00D17ED0">
        <w:t>Magic</w:t>
      </w:r>
      <w:proofErr w:type="spellEnd"/>
      <w:r w:rsidR="00D17ED0">
        <w:t xml:space="preserve"> </w:t>
      </w:r>
      <w:proofErr w:type="spellStart"/>
      <w:r w:rsidR="00D17ED0">
        <w:t>Miror</w:t>
      </w:r>
      <w:proofErr w:type="spellEnd"/>
      <w:r w:rsidR="00D17ED0">
        <w:t xml:space="preserve"> de </w:t>
      </w:r>
      <w:proofErr w:type="spellStart"/>
      <w:r w:rsidR="00D17ED0">
        <w:t>Dansoir</w:t>
      </w:r>
      <w:proofErr w:type="spellEnd"/>
      <w:r w:rsidR="00D17ED0">
        <w:t xml:space="preserve"> de Karine </w:t>
      </w:r>
      <w:proofErr w:type="spellStart"/>
      <w:r w:rsidR="00D17ED0">
        <w:t>Saporta</w:t>
      </w:r>
      <w:proofErr w:type="spellEnd"/>
      <w:r w:rsidR="00D17ED0">
        <w:t>, ...), sur le territoire français (dont deux tournées</w:t>
      </w:r>
      <w:r w:rsidR="00D17ED0">
        <w:rPr>
          <w:spacing w:val="1"/>
        </w:rPr>
        <w:t xml:space="preserve"> </w:t>
      </w:r>
      <w:r w:rsidR="00D17ED0">
        <w:t xml:space="preserve">CCAS) et à l’étranger jusqu’au Brésil, 18 concerts à Sao Paulo (festival Mostra SESC de </w:t>
      </w:r>
      <w:proofErr w:type="spellStart"/>
      <w:r w:rsidR="00D17ED0">
        <w:t>Artes</w:t>
      </w:r>
      <w:proofErr w:type="spellEnd"/>
      <w:r w:rsidR="00D17ED0">
        <w:rPr>
          <w:spacing w:val="1"/>
        </w:rPr>
        <w:t xml:space="preserve"> </w:t>
      </w:r>
      <w:proofErr w:type="spellStart"/>
      <w:r w:rsidR="00D17ED0">
        <w:t>Mediterraneo</w:t>
      </w:r>
      <w:proofErr w:type="spellEnd"/>
      <w:r w:rsidR="00D17ED0">
        <w:t>). Au total plus de 70 représentations, plus deux tournées d’été au sein des</w:t>
      </w:r>
      <w:r w:rsidR="00D17ED0">
        <w:rPr>
          <w:spacing w:val="1"/>
        </w:rPr>
        <w:t xml:space="preserve"> </w:t>
      </w:r>
      <w:r w:rsidR="00D17ED0">
        <w:t>tournées</w:t>
      </w:r>
      <w:r w:rsidR="00D17ED0">
        <w:rPr>
          <w:spacing w:val="-1"/>
        </w:rPr>
        <w:t xml:space="preserve"> </w:t>
      </w:r>
      <w:r w:rsidR="00D17ED0">
        <w:t>CCAS.</w:t>
      </w:r>
    </w:p>
    <w:p w14:paraId="22F54D21" w14:textId="77777777" w:rsidR="00D74ED3" w:rsidRDefault="00D74ED3" w:rsidP="00CD3D0D">
      <w:pPr>
        <w:pStyle w:val="Corpsdetexte"/>
        <w:spacing w:before="1"/>
        <w:jc w:val="both"/>
      </w:pPr>
    </w:p>
    <w:p w14:paraId="379CBEFC" w14:textId="77777777" w:rsidR="00D74ED3" w:rsidRDefault="003A5A09" w:rsidP="00CD3D0D">
      <w:pPr>
        <w:ind w:left="112" w:right="375"/>
        <w:jc w:val="both"/>
        <w:rPr>
          <w:sz w:val="24"/>
        </w:rPr>
      </w:pPr>
      <w:r>
        <w:pict w14:anchorId="494D9CFD">
          <v:rect id="_x0000_s1030" alt="" style="position:absolute;left:0;text-align:left;margin-left:53.65pt;margin-top:12.6pt;width:171.35pt;height:.25pt;z-index:-15766528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D17ED0" w:rsidRPr="00E00310">
        <w:rPr>
          <w:b/>
          <w:color w:val="0432FF"/>
          <w:sz w:val="24"/>
          <w:u w:val="single"/>
        </w:rPr>
        <w:t>4</w:t>
      </w:r>
      <w:proofErr w:type="spellStart"/>
      <w:r w:rsidR="00D17ED0" w:rsidRPr="00E00310">
        <w:rPr>
          <w:b/>
          <w:color w:val="0432FF"/>
          <w:position w:val="6"/>
          <w:sz w:val="16"/>
          <w:u w:val="single"/>
        </w:rPr>
        <w:t>ème</w:t>
      </w:r>
      <w:proofErr w:type="spellEnd"/>
      <w:r w:rsidR="00D17ED0" w:rsidRPr="00E00310">
        <w:rPr>
          <w:b/>
          <w:color w:val="0432FF"/>
          <w:position w:val="6"/>
          <w:sz w:val="16"/>
          <w:u w:val="single"/>
        </w:rPr>
        <w:t xml:space="preserve"> : </w:t>
      </w:r>
      <w:r w:rsidR="00D17ED0" w:rsidRPr="00E00310">
        <w:rPr>
          <w:b/>
          <w:color w:val="0432FF"/>
          <w:sz w:val="24"/>
          <w:u w:val="single"/>
        </w:rPr>
        <w:t>Album « Sous l’Oranger ».</w:t>
      </w:r>
      <w:r w:rsidR="00D17ED0" w:rsidRPr="00E00310">
        <w:rPr>
          <w:b/>
          <w:color w:val="0432FF"/>
          <w:sz w:val="24"/>
        </w:rPr>
        <w:t xml:space="preserve"> </w:t>
      </w:r>
      <w:r w:rsidR="00D17ED0">
        <w:rPr>
          <w:sz w:val="24"/>
        </w:rPr>
        <w:t>Le succès remporté sur scène par le spectacle « Sous</w:t>
      </w:r>
      <w:r w:rsidR="00D17ED0">
        <w:rPr>
          <w:spacing w:val="1"/>
          <w:sz w:val="24"/>
        </w:rPr>
        <w:t xml:space="preserve"> </w:t>
      </w:r>
      <w:r w:rsidR="00D17ED0">
        <w:rPr>
          <w:sz w:val="24"/>
        </w:rPr>
        <w:t>L’Oranger » et ses interprètes, amène tout naturellement Couleur d’Orange à une production</w:t>
      </w:r>
      <w:r w:rsidR="00D17ED0">
        <w:rPr>
          <w:spacing w:val="-50"/>
          <w:sz w:val="24"/>
        </w:rPr>
        <w:t xml:space="preserve"> </w:t>
      </w:r>
      <w:r w:rsidR="00D17ED0">
        <w:rPr>
          <w:sz w:val="24"/>
        </w:rPr>
        <w:t xml:space="preserve">d’album de ce même répertoire. Elle </w:t>
      </w:r>
      <w:proofErr w:type="spellStart"/>
      <w:r w:rsidR="00D17ED0">
        <w:rPr>
          <w:sz w:val="24"/>
        </w:rPr>
        <w:t>abouti</w:t>
      </w:r>
      <w:proofErr w:type="spellEnd"/>
      <w:r w:rsidR="00D17ED0">
        <w:rPr>
          <w:sz w:val="24"/>
        </w:rPr>
        <w:t xml:space="preserve"> à une signature en licence avec le label </w:t>
      </w:r>
      <w:r w:rsidR="00D17ED0">
        <w:rPr>
          <w:b/>
          <w:sz w:val="24"/>
        </w:rPr>
        <w:t>Le Chant</w:t>
      </w:r>
      <w:r w:rsidR="00D17ED0">
        <w:rPr>
          <w:b/>
          <w:spacing w:val="-50"/>
          <w:sz w:val="24"/>
        </w:rPr>
        <w:t xml:space="preserve"> </w:t>
      </w:r>
      <w:r w:rsidR="00D17ED0">
        <w:rPr>
          <w:b/>
          <w:sz w:val="24"/>
        </w:rPr>
        <w:t>du</w:t>
      </w:r>
      <w:r w:rsidR="00D17ED0">
        <w:rPr>
          <w:b/>
          <w:spacing w:val="-2"/>
          <w:sz w:val="24"/>
        </w:rPr>
        <w:t xml:space="preserve"> </w:t>
      </w:r>
      <w:r w:rsidR="00D17ED0">
        <w:rPr>
          <w:b/>
          <w:sz w:val="24"/>
        </w:rPr>
        <w:t>Monde</w:t>
      </w:r>
      <w:r w:rsidR="00D17ED0">
        <w:rPr>
          <w:sz w:val="24"/>
        </w:rPr>
        <w:t xml:space="preserve">, </w:t>
      </w:r>
      <w:r w:rsidR="00D17ED0">
        <w:rPr>
          <w:b/>
          <w:sz w:val="24"/>
        </w:rPr>
        <w:t xml:space="preserve">Harmonia </w:t>
      </w:r>
      <w:proofErr w:type="spellStart"/>
      <w:r w:rsidR="00D17ED0">
        <w:rPr>
          <w:b/>
          <w:sz w:val="24"/>
        </w:rPr>
        <w:t>Mundi</w:t>
      </w:r>
      <w:proofErr w:type="spellEnd"/>
      <w:r w:rsidR="00D17ED0">
        <w:rPr>
          <w:b/>
          <w:spacing w:val="-2"/>
          <w:sz w:val="24"/>
        </w:rPr>
        <w:t xml:space="preserve"> </w:t>
      </w:r>
      <w:r w:rsidR="00D17ED0">
        <w:rPr>
          <w:sz w:val="24"/>
        </w:rPr>
        <w:t>(sortie</w:t>
      </w:r>
      <w:r w:rsidR="00D17ED0">
        <w:rPr>
          <w:spacing w:val="-1"/>
          <w:sz w:val="24"/>
        </w:rPr>
        <w:t xml:space="preserve"> </w:t>
      </w:r>
      <w:r w:rsidR="00D17ED0">
        <w:rPr>
          <w:sz w:val="24"/>
        </w:rPr>
        <w:t>nationale</w:t>
      </w:r>
      <w:r w:rsidR="00D17ED0">
        <w:rPr>
          <w:spacing w:val="-1"/>
          <w:sz w:val="24"/>
        </w:rPr>
        <w:t xml:space="preserve"> </w:t>
      </w:r>
      <w:r w:rsidR="00D17ED0">
        <w:rPr>
          <w:sz w:val="24"/>
        </w:rPr>
        <w:t>avril 09).</w:t>
      </w:r>
    </w:p>
    <w:p w14:paraId="135794C7" w14:textId="77777777" w:rsidR="00D74ED3" w:rsidRDefault="00D74ED3" w:rsidP="00CD3D0D">
      <w:pPr>
        <w:pStyle w:val="Corpsdetexte"/>
        <w:spacing w:before="11"/>
        <w:jc w:val="both"/>
        <w:rPr>
          <w:sz w:val="23"/>
        </w:rPr>
      </w:pPr>
    </w:p>
    <w:p w14:paraId="0F7E43EE" w14:textId="73EC09E5" w:rsidR="00D74ED3" w:rsidRDefault="003A5A09" w:rsidP="00CD3D0D">
      <w:pPr>
        <w:pStyle w:val="Corpsdetexte"/>
        <w:ind w:left="112" w:right="103"/>
        <w:jc w:val="both"/>
        <w:sectPr w:rsidR="00D74ED3">
          <w:type w:val="continuous"/>
          <w:pgSz w:w="11910" w:h="16840"/>
          <w:pgMar w:top="680" w:right="1000" w:bottom="280" w:left="960" w:header="720" w:footer="720" w:gutter="0"/>
          <w:cols w:space="720"/>
        </w:sectPr>
      </w:pPr>
      <w:r>
        <w:pict w14:anchorId="4471215E">
          <v:shape id="_x0000_s1029" alt="" style="position:absolute;left:0;text-align:left;margin-left:53.65pt;margin-top:12.6pt;width:145pt;height:.25pt;z-index:-15766016;mso-wrap-edited:f;mso-width-percent:0;mso-height-percent:0;mso-position-horizontal-relative:page;mso-width-percent:0;mso-height-percent:0" coordsize="2900,5" o:spt="100" adj="0,,0" path="m533,l,,,5r533,l533,xm2899,l571,r,5l2899,5r,-5xe" fillcolor="black" stroked="f">
            <v:stroke joinstyle="round"/>
            <v:formulas/>
            <v:path arrowok="t" o:connecttype="custom" o:connectlocs="214918925,101612700;0,101612700;0,103628825;214918925,103628825;214918925,101612700;1168949275,101612700;230241475,101612700;230241475,103628825;1168949275,103628825;1168949275,101612700" o:connectangles="0,0,0,0,0,0,0,0,0,0"/>
            <w10:wrap anchorx="page"/>
          </v:shape>
        </w:pict>
      </w:r>
      <w:r w:rsidR="00D17ED0" w:rsidRPr="00E00310">
        <w:rPr>
          <w:b/>
          <w:color w:val="0432FF"/>
          <w:u w:val="single"/>
        </w:rPr>
        <w:t>5</w:t>
      </w:r>
      <w:proofErr w:type="spellStart"/>
      <w:r w:rsidR="00D17ED0" w:rsidRPr="00E00310">
        <w:rPr>
          <w:b/>
          <w:color w:val="0432FF"/>
          <w:position w:val="6"/>
          <w:sz w:val="16"/>
          <w:u w:val="single"/>
        </w:rPr>
        <w:t>ème</w:t>
      </w:r>
      <w:proofErr w:type="spellEnd"/>
      <w:r w:rsidR="00D17ED0" w:rsidRPr="00E00310">
        <w:rPr>
          <w:b/>
          <w:color w:val="0432FF"/>
          <w:position w:val="6"/>
          <w:sz w:val="16"/>
          <w:u w:val="single"/>
        </w:rPr>
        <w:t xml:space="preserve"> : </w:t>
      </w:r>
      <w:r w:rsidR="00D17ED0" w:rsidRPr="00E00310">
        <w:rPr>
          <w:b/>
          <w:color w:val="0432FF"/>
          <w:u w:val="single"/>
        </w:rPr>
        <w:t xml:space="preserve">« </w:t>
      </w:r>
      <w:proofErr w:type="spellStart"/>
      <w:r w:rsidR="00D17ED0" w:rsidRPr="00E00310">
        <w:rPr>
          <w:b/>
          <w:color w:val="0432FF"/>
          <w:u w:val="single"/>
        </w:rPr>
        <w:t>Au devant</w:t>
      </w:r>
      <w:proofErr w:type="spellEnd"/>
      <w:r w:rsidR="00D17ED0" w:rsidRPr="00E00310">
        <w:rPr>
          <w:b/>
          <w:color w:val="0432FF"/>
          <w:u w:val="single"/>
        </w:rPr>
        <w:t xml:space="preserve"> de la Vie »,</w:t>
      </w:r>
      <w:r w:rsidR="00D17ED0" w:rsidRPr="00E00310">
        <w:rPr>
          <w:color w:val="0432FF"/>
        </w:rPr>
        <w:t xml:space="preserve"> </w:t>
      </w:r>
      <w:r w:rsidR="00D17ED0">
        <w:t>spectacle sur les premiers congés payés, est créé en 2006 avec le</w:t>
      </w:r>
      <w:r w:rsidR="00D17ED0">
        <w:rPr>
          <w:spacing w:val="-50"/>
        </w:rPr>
        <w:t xml:space="preserve"> </w:t>
      </w:r>
      <w:r w:rsidR="00D17ED0">
        <w:t>soutien financier des collectivités locales et de diverses associations et comités d’entreprise.</w:t>
      </w:r>
      <w:r w:rsidR="00D17ED0">
        <w:rPr>
          <w:spacing w:val="1"/>
        </w:rPr>
        <w:t xml:space="preserve"> </w:t>
      </w:r>
      <w:r w:rsidR="00D17ED0">
        <w:t>Il</w:t>
      </w:r>
      <w:r w:rsidR="00D17ED0">
        <w:rPr>
          <w:spacing w:val="1"/>
        </w:rPr>
        <w:t xml:space="preserve"> </w:t>
      </w:r>
      <w:r w:rsidR="00D17ED0">
        <w:t xml:space="preserve">sera joué </w:t>
      </w:r>
      <w:r w:rsidR="009E7292">
        <w:t>tout autour de l’hexagone</w:t>
      </w:r>
      <w:r w:rsidR="00D17ED0">
        <w:t xml:space="preserve"> ex : le Dôme (pour l’Entraide Solidarité), le Palais des</w:t>
      </w:r>
      <w:r w:rsidR="00D17ED0">
        <w:rPr>
          <w:spacing w:val="1"/>
        </w:rPr>
        <w:t xml:space="preserve"> </w:t>
      </w:r>
      <w:proofErr w:type="spellStart"/>
      <w:r w:rsidR="00D17ED0">
        <w:t>Congrés</w:t>
      </w:r>
      <w:proofErr w:type="spellEnd"/>
      <w:r w:rsidR="00D17ED0">
        <w:t xml:space="preserve">, le Théâtre </w:t>
      </w:r>
      <w:proofErr w:type="spellStart"/>
      <w:r w:rsidR="00D17ED0">
        <w:t>Gyptis</w:t>
      </w:r>
      <w:proofErr w:type="spellEnd"/>
      <w:r w:rsidR="00D17ED0">
        <w:t xml:space="preserve"> et la Salle des Lices à Marseille, le Théâtre de la Colonne à Miramas,</w:t>
      </w:r>
      <w:r w:rsidR="00D17ED0">
        <w:rPr>
          <w:spacing w:val="1"/>
        </w:rPr>
        <w:t xml:space="preserve"> </w:t>
      </w:r>
      <w:r w:rsidR="00D17ED0">
        <w:t>La</w:t>
      </w:r>
      <w:r w:rsidR="00D17ED0">
        <w:rPr>
          <w:spacing w:val="-1"/>
        </w:rPr>
        <w:t xml:space="preserve"> </w:t>
      </w:r>
      <w:r w:rsidR="00D17ED0">
        <w:t>Confédération de la CGT</w:t>
      </w:r>
      <w:r w:rsidR="00D17ED0">
        <w:rPr>
          <w:spacing w:val="-1"/>
        </w:rPr>
        <w:t xml:space="preserve"> </w:t>
      </w:r>
      <w:r w:rsidR="00D17ED0">
        <w:t>à Montreuil, L’Inox à St</w:t>
      </w:r>
      <w:r w:rsidR="00D17ED0">
        <w:rPr>
          <w:spacing w:val="-1"/>
        </w:rPr>
        <w:t xml:space="preserve"> </w:t>
      </w:r>
      <w:r w:rsidR="00D17ED0">
        <w:t>Herblain,</w:t>
      </w:r>
      <w:r w:rsidR="00D17ED0">
        <w:rPr>
          <w:spacing w:val="-5"/>
        </w:rPr>
        <w:t xml:space="preserve"> </w:t>
      </w:r>
      <w:r w:rsidR="00D17ED0">
        <w:t>et</w:t>
      </w:r>
      <w:r w:rsidR="00C773BA">
        <w:t>c.</w:t>
      </w:r>
    </w:p>
    <w:p w14:paraId="0055C657" w14:textId="77777777" w:rsidR="00C773BA" w:rsidRDefault="00C773BA" w:rsidP="00CD3D0D">
      <w:pPr>
        <w:pStyle w:val="Corpsdetexte"/>
        <w:spacing w:before="87" w:line="237" w:lineRule="auto"/>
        <w:ind w:left="112" w:right="354"/>
        <w:jc w:val="both"/>
        <w:rPr>
          <w:b/>
        </w:rPr>
      </w:pPr>
    </w:p>
    <w:p w14:paraId="7A00ACFE" w14:textId="41449D5D" w:rsidR="00D74ED3" w:rsidRDefault="003A5A09" w:rsidP="00CD3D0D">
      <w:pPr>
        <w:pStyle w:val="Corpsdetexte"/>
        <w:spacing w:before="87" w:line="237" w:lineRule="auto"/>
        <w:ind w:left="112" w:right="354"/>
        <w:jc w:val="both"/>
      </w:pPr>
      <w:r>
        <w:pict w14:anchorId="5757588B">
          <v:rect id="_x0000_s1028" alt="" style="position:absolute;left:0;text-align:left;margin-left:53.65pt;margin-top:16.85pt;width:144.25pt;height:.25pt;z-index:-15765504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D17ED0" w:rsidRPr="00E00310">
        <w:rPr>
          <w:b/>
          <w:color w:val="0432FF"/>
          <w:u w:val="single"/>
        </w:rPr>
        <w:t>6</w:t>
      </w:r>
      <w:proofErr w:type="spellStart"/>
      <w:r w:rsidR="00D17ED0" w:rsidRPr="00E00310">
        <w:rPr>
          <w:b/>
          <w:color w:val="0432FF"/>
          <w:position w:val="6"/>
          <w:sz w:val="16"/>
          <w:u w:val="single"/>
        </w:rPr>
        <w:t>ème</w:t>
      </w:r>
      <w:proofErr w:type="spellEnd"/>
      <w:r w:rsidR="00D17ED0" w:rsidRPr="00E00310">
        <w:rPr>
          <w:b/>
          <w:color w:val="0432FF"/>
          <w:position w:val="6"/>
          <w:sz w:val="16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 xml:space="preserve">: « D’Autres Rivages </w:t>
      </w:r>
      <w:proofErr w:type="gramStart"/>
      <w:r w:rsidR="00D17ED0" w:rsidRPr="00E00310">
        <w:rPr>
          <w:b/>
          <w:color w:val="0432FF"/>
          <w:u w:val="single"/>
        </w:rPr>
        <w:t xml:space="preserve">» </w:t>
      </w:r>
      <w:r w:rsidR="00E00310" w:rsidRPr="00E00310">
        <w:rPr>
          <w:b/>
          <w:color w:val="0432FF"/>
          <w:u w:val="single"/>
        </w:rPr>
        <w:t>,</w:t>
      </w:r>
      <w:proofErr w:type="gramEnd"/>
      <w:r w:rsidR="00E00310" w:rsidRPr="00E00310">
        <w:rPr>
          <w:b/>
          <w:color w:val="0432FF"/>
        </w:rPr>
        <w:t xml:space="preserve"> </w:t>
      </w:r>
      <w:r w:rsidR="00D17ED0">
        <w:t>En mai 2011, Couleur d’Orange produit grâce à une résidence au</w:t>
      </w:r>
      <w:r w:rsidR="00D17ED0">
        <w:rPr>
          <w:spacing w:val="-50"/>
        </w:rPr>
        <w:t xml:space="preserve"> </w:t>
      </w:r>
      <w:r w:rsidR="00D17ED0">
        <w:t>théâtre</w:t>
      </w:r>
      <w:r w:rsidR="00D17ED0">
        <w:rPr>
          <w:spacing w:val="-3"/>
        </w:rPr>
        <w:t xml:space="preserve"> </w:t>
      </w:r>
      <w:proofErr w:type="spellStart"/>
      <w:r w:rsidR="00D17ED0">
        <w:t>Toursky</w:t>
      </w:r>
      <w:proofErr w:type="spellEnd"/>
      <w:r w:rsidR="00D17ED0">
        <w:rPr>
          <w:spacing w:val="-1"/>
        </w:rPr>
        <w:t xml:space="preserve"> </w:t>
      </w:r>
      <w:r w:rsidR="009E7292">
        <w:t>une</w:t>
      </w:r>
      <w:r w:rsidR="00D17ED0">
        <w:rPr>
          <w:spacing w:val="-1"/>
        </w:rPr>
        <w:t xml:space="preserve"> </w:t>
      </w:r>
      <w:r w:rsidR="00D17ED0">
        <w:t>création</w:t>
      </w:r>
      <w:r w:rsidR="00D17ED0">
        <w:rPr>
          <w:spacing w:val="-2"/>
        </w:rPr>
        <w:t xml:space="preserve"> </w:t>
      </w:r>
      <w:r w:rsidR="009E7292">
        <w:rPr>
          <w:spacing w:val="-2"/>
        </w:rPr>
        <w:t xml:space="preserve">à partir </w:t>
      </w:r>
      <w:r w:rsidR="00D17ED0">
        <w:t>des</w:t>
      </w:r>
      <w:r w:rsidR="00D17ED0">
        <w:rPr>
          <w:spacing w:val="-1"/>
        </w:rPr>
        <w:t xml:space="preserve"> </w:t>
      </w:r>
      <w:r w:rsidR="009E7292">
        <w:rPr>
          <w:spacing w:val="-1"/>
        </w:rPr>
        <w:t xml:space="preserve">nouvelles </w:t>
      </w:r>
      <w:r w:rsidR="00D17ED0">
        <w:t>chansons</w:t>
      </w:r>
      <w:r w:rsidR="00D17ED0">
        <w:rPr>
          <w:spacing w:val="-1"/>
        </w:rPr>
        <w:t xml:space="preserve"> </w:t>
      </w:r>
      <w:r w:rsidR="00D17ED0">
        <w:t>originales</w:t>
      </w:r>
      <w:r w:rsidR="00D17ED0">
        <w:rPr>
          <w:spacing w:val="-1"/>
        </w:rPr>
        <w:t xml:space="preserve"> </w:t>
      </w:r>
      <w:r w:rsidR="00D17ED0">
        <w:t>de</w:t>
      </w:r>
      <w:r w:rsidR="00D17ED0">
        <w:rPr>
          <w:spacing w:val="-2"/>
        </w:rPr>
        <w:t xml:space="preserve"> </w:t>
      </w:r>
      <w:r w:rsidR="00D17ED0">
        <w:t>Christina</w:t>
      </w:r>
      <w:r w:rsidR="00D17ED0">
        <w:rPr>
          <w:spacing w:val="-1"/>
        </w:rPr>
        <w:t xml:space="preserve"> </w:t>
      </w:r>
      <w:proofErr w:type="spellStart"/>
      <w:r w:rsidR="00D17ED0">
        <w:t>Rosmini</w:t>
      </w:r>
      <w:proofErr w:type="spellEnd"/>
      <w:r w:rsidR="00D17ED0">
        <w:t>.</w:t>
      </w:r>
    </w:p>
    <w:p w14:paraId="2BDFF4E7" w14:textId="3CB931FC" w:rsidR="00D74ED3" w:rsidRDefault="00D17ED0" w:rsidP="00CD3D0D">
      <w:pPr>
        <w:pStyle w:val="Corpsdetexte"/>
        <w:spacing w:before="2" w:line="280" w:lineRule="exact"/>
        <w:ind w:left="112"/>
        <w:jc w:val="both"/>
      </w:pPr>
      <w:r>
        <w:t>Depuis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spectacle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joué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France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tournée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l’étranger</w:t>
      </w:r>
      <w:r>
        <w:rPr>
          <w:spacing w:val="-1"/>
        </w:rPr>
        <w:t xml:space="preserve"> </w:t>
      </w:r>
      <w:r>
        <w:t>(Tunisie,</w:t>
      </w:r>
      <w:r>
        <w:rPr>
          <w:spacing w:val="-1"/>
        </w:rPr>
        <w:t xml:space="preserve"> </w:t>
      </w:r>
      <w:r w:rsidR="009E7292">
        <w:rPr>
          <w:spacing w:val="-1"/>
        </w:rPr>
        <w:t xml:space="preserve">Maroc, </w:t>
      </w:r>
      <w:proofErr w:type="spellStart"/>
      <w:r w:rsidR="009E7292">
        <w:rPr>
          <w:spacing w:val="-1"/>
        </w:rPr>
        <w:t>Egypte</w:t>
      </w:r>
      <w:proofErr w:type="spellEnd"/>
      <w:r w:rsidR="009E7292">
        <w:rPr>
          <w:spacing w:val="-1"/>
        </w:rPr>
        <w:t xml:space="preserve">, </w:t>
      </w:r>
      <w:r w:rsidR="00DD1060">
        <w:rPr>
          <w:spacing w:val="-1"/>
        </w:rPr>
        <w:t xml:space="preserve">Allemagne, Italie, </w:t>
      </w:r>
      <w:r>
        <w:t>Inde,</w:t>
      </w:r>
      <w:r>
        <w:rPr>
          <w:spacing w:val="-1"/>
        </w:rPr>
        <w:t xml:space="preserve"> </w:t>
      </w:r>
      <w:proofErr w:type="gramStart"/>
      <w:r>
        <w:t>etc.</w:t>
      </w:r>
      <w:r>
        <w:rPr>
          <w:spacing w:val="40"/>
        </w:rPr>
        <w:t xml:space="preserve"> </w:t>
      </w:r>
      <w:r>
        <w:t>)</w:t>
      </w:r>
      <w:proofErr w:type="gramEnd"/>
      <w:r>
        <w:t>,</w:t>
      </w:r>
      <w:r>
        <w:rPr>
          <w:spacing w:val="-2"/>
        </w:rPr>
        <w:t xml:space="preserve"> </w:t>
      </w:r>
      <w:r>
        <w:t>dont</w:t>
      </w:r>
      <w:r>
        <w:rPr>
          <w:spacing w:val="-1"/>
        </w:rPr>
        <w:t xml:space="preserve"> </w:t>
      </w:r>
      <w:r>
        <w:t>2</w:t>
      </w:r>
      <w:r w:rsidR="00DD1060">
        <w:t xml:space="preserve"> </w:t>
      </w:r>
      <w:r>
        <w:t>concerts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l’Olympia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janvier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1</w:t>
      </w:r>
      <w:r>
        <w:rPr>
          <w:position w:val="6"/>
          <w:sz w:val="16"/>
        </w:rPr>
        <w:t>ère</w:t>
      </w:r>
      <w:r>
        <w:rPr>
          <w:spacing w:val="17"/>
          <w:position w:val="6"/>
          <w:sz w:val="16"/>
        </w:rPr>
        <w:t xml:space="preserve"> </w:t>
      </w:r>
      <w:r>
        <w:t>partie</w:t>
      </w:r>
      <w:r>
        <w:rPr>
          <w:spacing w:val="-2"/>
        </w:rPr>
        <w:t xml:space="preserve"> </w:t>
      </w:r>
      <w:r>
        <w:t>d’Enrico</w:t>
      </w:r>
      <w:r>
        <w:rPr>
          <w:spacing w:val="-2"/>
        </w:rPr>
        <w:t xml:space="preserve"> </w:t>
      </w:r>
      <w:proofErr w:type="spellStart"/>
      <w:r>
        <w:t>Macias</w:t>
      </w:r>
      <w:proofErr w:type="spellEnd"/>
      <w:r>
        <w:t>, .</w:t>
      </w:r>
    </w:p>
    <w:p w14:paraId="49C30ECB" w14:textId="77777777" w:rsidR="00D74ED3" w:rsidRDefault="00D17ED0" w:rsidP="00CD3D0D">
      <w:pPr>
        <w:spacing w:before="2"/>
        <w:ind w:left="112" w:right="545"/>
        <w:jc w:val="both"/>
        <w:rPr>
          <w:sz w:val="24"/>
        </w:rPr>
      </w:pPr>
      <w:r>
        <w:rPr>
          <w:b/>
          <w:sz w:val="24"/>
        </w:rPr>
        <w:t xml:space="preserve">Couleur d’Orange </w:t>
      </w:r>
      <w:r>
        <w:rPr>
          <w:sz w:val="24"/>
        </w:rPr>
        <w:t xml:space="preserve">produit également </w:t>
      </w:r>
      <w:r>
        <w:rPr>
          <w:b/>
          <w:sz w:val="24"/>
        </w:rPr>
        <w:t xml:space="preserve">l’album de ces chansons sous le titre de </w:t>
      </w:r>
      <w:r>
        <w:rPr>
          <w:b/>
          <w:i/>
          <w:sz w:val="24"/>
        </w:rPr>
        <w:t xml:space="preserve">« </w:t>
      </w:r>
      <w:proofErr w:type="spellStart"/>
      <w:r>
        <w:rPr>
          <w:b/>
          <w:sz w:val="24"/>
        </w:rPr>
        <w:t>Lalitā</w:t>
      </w:r>
      <w:proofErr w:type="spellEnd"/>
      <w:r>
        <w:rPr>
          <w:b/>
          <w:sz w:val="24"/>
        </w:rPr>
        <w:t xml:space="preserve"> </w:t>
      </w:r>
      <w:r>
        <w:rPr>
          <w:b/>
          <w:i/>
          <w:sz w:val="24"/>
        </w:rPr>
        <w:t>»</w:t>
      </w:r>
      <w:r>
        <w:rPr>
          <w:b/>
          <w:i/>
          <w:spacing w:val="-50"/>
          <w:sz w:val="24"/>
        </w:rPr>
        <w:t xml:space="preserve"> </w:t>
      </w:r>
      <w:r w:rsidRPr="00DD1060">
        <w:rPr>
          <w:bCs/>
          <w:i/>
          <w:sz w:val="24"/>
        </w:rPr>
        <w:t>(voir</w:t>
      </w:r>
      <w:r w:rsidRPr="00DD1060">
        <w:rPr>
          <w:bCs/>
          <w:i/>
          <w:spacing w:val="-2"/>
          <w:sz w:val="24"/>
        </w:rPr>
        <w:t xml:space="preserve"> </w:t>
      </w:r>
      <w:r w:rsidRPr="00DD1060">
        <w:rPr>
          <w:bCs/>
          <w:i/>
          <w:sz w:val="24"/>
        </w:rPr>
        <w:t>9</w:t>
      </w:r>
      <w:proofErr w:type="spellStart"/>
      <w:r w:rsidRPr="00DD1060">
        <w:rPr>
          <w:bCs/>
          <w:i/>
          <w:position w:val="6"/>
          <w:sz w:val="16"/>
        </w:rPr>
        <w:t>ème</w:t>
      </w:r>
      <w:proofErr w:type="spellEnd"/>
      <w:r w:rsidRPr="00DD1060">
        <w:rPr>
          <w:bCs/>
          <w:i/>
          <w:spacing w:val="19"/>
          <w:position w:val="6"/>
          <w:sz w:val="16"/>
        </w:rPr>
        <w:t xml:space="preserve"> </w:t>
      </w:r>
      <w:r w:rsidRPr="00DD1060">
        <w:rPr>
          <w:bCs/>
          <w:i/>
          <w:sz w:val="24"/>
        </w:rPr>
        <w:t>production)</w:t>
      </w:r>
      <w:r w:rsidRPr="00DD1060">
        <w:rPr>
          <w:bCs/>
          <w:sz w:val="24"/>
        </w:rPr>
        <w:t>.</w:t>
      </w:r>
    </w:p>
    <w:p w14:paraId="5B1B6985" w14:textId="77777777" w:rsidR="00D74ED3" w:rsidRDefault="00D74ED3" w:rsidP="00CD3D0D">
      <w:pPr>
        <w:pStyle w:val="Corpsdetexte"/>
        <w:jc w:val="both"/>
      </w:pPr>
    </w:p>
    <w:p w14:paraId="45AC031C" w14:textId="08AB483F" w:rsidR="00D74ED3" w:rsidRDefault="003A5A09" w:rsidP="00CD3D0D">
      <w:pPr>
        <w:ind w:left="112" w:right="105"/>
        <w:jc w:val="both"/>
        <w:rPr>
          <w:sz w:val="24"/>
        </w:rPr>
      </w:pPr>
      <w:r>
        <w:pict w14:anchorId="2EE6B535">
          <v:rect id="_x0000_s1027" alt="" style="position:absolute;left:0;text-align:left;margin-left:53.65pt;margin-top:12.6pt;width:116.9pt;height:.25pt;z-index:-1576499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D17ED0" w:rsidRPr="00E00310">
        <w:rPr>
          <w:b/>
          <w:color w:val="0432FF"/>
          <w:sz w:val="24"/>
        </w:rPr>
        <w:t>7</w:t>
      </w:r>
      <w:r w:rsidR="00D17ED0" w:rsidRPr="00E00310">
        <w:rPr>
          <w:b/>
          <w:color w:val="0432FF"/>
          <w:position w:val="6"/>
          <w:sz w:val="16"/>
        </w:rPr>
        <w:t xml:space="preserve">me </w:t>
      </w:r>
      <w:r w:rsidR="00D17ED0" w:rsidRPr="00E00310">
        <w:rPr>
          <w:b/>
          <w:color w:val="0432FF"/>
          <w:sz w:val="24"/>
        </w:rPr>
        <w:t xml:space="preserve">: « El Niño </w:t>
      </w:r>
      <w:proofErr w:type="gramStart"/>
      <w:r w:rsidR="00D17ED0" w:rsidRPr="00E00310">
        <w:rPr>
          <w:b/>
          <w:color w:val="0432FF"/>
          <w:sz w:val="24"/>
        </w:rPr>
        <w:t>Lorca»</w:t>
      </w:r>
      <w:proofErr w:type="gramEnd"/>
      <w:r w:rsidR="00D17ED0" w:rsidRPr="00E00310">
        <w:rPr>
          <w:b/>
          <w:color w:val="0432FF"/>
          <w:sz w:val="24"/>
        </w:rPr>
        <w:t xml:space="preserve"> </w:t>
      </w:r>
      <w:r w:rsidR="00E00310">
        <w:rPr>
          <w:b/>
          <w:color w:val="0432FF"/>
          <w:sz w:val="24"/>
        </w:rPr>
        <w:t xml:space="preserve">, </w:t>
      </w:r>
      <w:r w:rsidR="00D17ED0">
        <w:rPr>
          <w:sz w:val="24"/>
        </w:rPr>
        <w:t xml:space="preserve">En janvier 2016 est créé au </w:t>
      </w:r>
      <w:r w:rsidR="00D17ED0">
        <w:rPr>
          <w:b/>
          <w:sz w:val="24"/>
        </w:rPr>
        <w:t xml:space="preserve">Théâtre </w:t>
      </w:r>
      <w:proofErr w:type="spellStart"/>
      <w:r w:rsidR="00D17ED0">
        <w:rPr>
          <w:b/>
          <w:sz w:val="24"/>
        </w:rPr>
        <w:t>Toursky</w:t>
      </w:r>
      <w:proofErr w:type="spellEnd"/>
      <w:r w:rsidR="00D17ED0">
        <w:rPr>
          <w:b/>
          <w:sz w:val="24"/>
        </w:rPr>
        <w:t xml:space="preserve"> à Marseille</w:t>
      </w:r>
      <w:r w:rsidR="00D17ED0">
        <w:rPr>
          <w:sz w:val="24"/>
        </w:rPr>
        <w:t>, « El Niño</w:t>
      </w:r>
      <w:r w:rsidR="00D17ED0">
        <w:rPr>
          <w:spacing w:val="1"/>
          <w:sz w:val="24"/>
        </w:rPr>
        <w:t xml:space="preserve"> </w:t>
      </w:r>
      <w:r w:rsidR="00D17ED0">
        <w:rPr>
          <w:sz w:val="24"/>
        </w:rPr>
        <w:t xml:space="preserve">Lorca », conte musical de Christina </w:t>
      </w:r>
      <w:proofErr w:type="spellStart"/>
      <w:r w:rsidR="00D17ED0">
        <w:rPr>
          <w:sz w:val="24"/>
        </w:rPr>
        <w:t>Rosmini</w:t>
      </w:r>
      <w:proofErr w:type="spellEnd"/>
      <w:r w:rsidR="00D17ED0">
        <w:rPr>
          <w:sz w:val="24"/>
        </w:rPr>
        <w:t>, sur la vie et l’œuvre du poète espagnol à l’occasion</w:t>
      </w:r>
      <w:r w:rsidR="00D17ED0">
        <w:rPr>
          <w:spacing w:val="-50"/>
          <w:sz w:val="24"/>
        </w:rPr>
        <w:t xml:space="preserve"> </w:t>
      </w:r>
      <w:r w:rsidR="00D17ED0">
        <w:rPr>
          <w:sz w:val="24"/>
        </w:rPr>
        <w:t xml:space="preserve">des 80 ans de son exécution. </w:t>
      </w:r>
      <w:r w:rsidR="00D17ED0">
        <w:rPr>
          <w:b/>
          <w:sz w:val="24"/>
        </w:rPr>
        <w:t xml:space="preserve">El Niño Lorca sera également joué au </w:t>
      </w:r>
      <w:proofErr w:type="spellStart"/>
      <w:r w:rsidR="00D17ED0">
        <w:rPr>
          <w:b/>
          <w:sz w:val="24"/>
        </w:rPr>
        <w:t>Fest’Hiver</w:t>
      </w:r>
      <w:proofErr w:type="spellEnd"/>
      <w:r w:rsidR="00D17ED0">
        <w:rPr>
          <w:b/>
          <w:sz w:val="24"/>
        </w:rPr>
        <w:t xml:space="preserve"> Avignon </w:t>
      </w:r>
      <w:r w:rsidR="00D17ED0">
        <w:rPr>
          <w:sz w:val="24"/>
        </w:rPr>
        <w:t>au</w:t>
      </w:r>
      <w:r w:rsidR="00D17ED0">
        <w:rPr>
          <w:spacing w:val="1"/>
          <w:sz w:val="24"/>
        </w:rPr>
        <w:t xml:space="preserve"> </w:t>
      </w:r>
      <w:r w:rsidR="00D17ED0">
        <w:rPr>
          <w:sz w:val="24"/>
        </w:rPr>
        <w:t xml:space="preserve">Théâtre du Balcon en février, puis au </w:t>
      </w:r>
      <w:r w:rsidR="00D17ED0">
        <w:rPr>
          <w:b/>
          <w:sz w:val="24"/>
        </w:rPr>
        <w:t xml:space="preserve">festival d’Avignon Off 2016 </w:t>
      </w:r>
      <w:r w:rsidR="00D17ED0">
        <w:rPr>
          <w:sz w:val="24"/>
        </w:rPr>
        <w:t>tout le mois de juillet à</w:t>
      </w:r>
      <w:r w:rsidR="00D17ED0">
        <w:rPr>
          <w:spacing w:val="1"/>
          <w:sz w:val="24"/>
        </w:rPr>
        <w:t xml:space="preserve"> </w:t>
      </w:r>
      <w:r w:rsidR="00D17ED0">
        <w:rPr>
          <w:sz w:val="24"/>
        </w:rPr>
        <w:t xml:space="preserve">Avignon puis à nouveau au Théâtre </w:t>
      </w:r>
      <w:proofErr w:type="spellStart"/>
      <w:r w:rsidR="00D17ED0">
        <w:rPr>
          <w:sz w:val="24"/>
        </w:rPr>
        <w:t>Toursky</w:t>
      </w:r>
      <w:proofErr w:type="spellEnd"/>
      <w:r w:rsidR="00D17ED0">
        <w:rPr>
          <w:sz w:val="24"/>
        </w:rPr>
        <w:t xml:space="preserve"> à Marseille en novembre 2016 et en tournée</w:t>
      </w:r>
      <w:r w:rsidR="00D17ED0">
        <w:rPr>
          <w:spacing w:val="1"/>
          <w:sz w:val="24"/>
        </w:rPr>
        <w:t xml:space="preserve"> </w:t>
      </w:r>
      <w:r w:rsidR="00D17ED0">
        <w:rPr>
          <w:sz w:val="24"/>
        </w:rPr>
        <w:t>depuis.</w:t>
      </w:r>
    </w:p>
    <w:p w14:paraId="7300234F" w14:textId="77777777" w:rsidR="00D74ED3" w:rsidRDefault="00D74ED3" w:rsidP="00CD3D0D">
      <w:pPr>
        <w:pStyle w:val="Corpsdetexte"/>
        <w:spacing w:before="10"/>
        <w:jc w:val="both"/>
        <w:rPr>
          <w:sz w:val="23"/>
        </w:rPr>
      </w:pPr>
    </w:p>
    <w:p w14:paraId="67577B3E" w14:textId="4A0BB1FD" w:rsidR="00D74ED3" w:rsidRDefault="003A5A09" w:rsidP="00CD3D0D">
      <w:pPr>
        <w:pStyle w:val="Corpsdetexte"/>
        <w:ind w:left="112" w:right="226"/>
        <w:jc w:val="both"/>
      </w:pPr>
      <w:r>
        <w:pict w14:anchorId="373AE0C6">
          <v:rect id="_x0000_s1026" alt="" style="position:absolute;left:0;text-align:left;margin-left:53.65pt;margin-top:12.6pt;width:282.7pt;height:.25pt;z-index:-1576448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D17ED0" w:rsidRPr="00E00310">
        <w:rPr>
          <w:b/>
          <w:color w:val="0432FF"/>
          <w:u w:val="single"/>
        </w:rPr>
        <w:t>8</w:t>
      </w:r>
      <w:proofErr w:type="spellStart"/>
      <w:r w:rsidR="00D17ED0" w:rsidRPr="00E00310">
        <w:rPr>
          <w:b/>
          <w:color w:val="0432FF"/>
          <w:position w:val="6"/>
          <w:sz w:val="16"/>
          <w:u w:val="single"/>
        </w:rPr>
        <w:t>ème</w:t>
      </w:r>
      <w:proofErr w:type="spellEnd"/>
      <w:r w:rsidR="00D17ED0" w:rsidRPr="00E00310">
        <w:rPr>
          <w:b/>
          <w:color w:val="0432FF"/>
          <w:spacing w:val="16"/>
          <w:position w:val="6"/>
          <w:sz w:val="16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:</w:t>
      </w:r>
      <w:r w:rsidR="00D17ED0" w:rsidRPr="00E00310">
        <w:rPr>
          <w:b/>
          <w:color w:val="0432FF"/>
          <w:spacing w:val="-1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Reprise</w:t>
      </w:r>
      <w:r w:rsidR="00D17ED0" w:rsidRPr="00E00310">
        <w:rPr>
          <w:b/>
          <w:color w:val="0432FF"/>
          <w:spacing w:val="-2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de</w:t>
      </w:r>
      <w:r w:rsidR="00D17ED0" w:rsidRPr="00E00310">
        <w:rPr>
          <w:b/>
          <w:color w:val="0432FF"/>
          <w:spacing w:val="-1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«</w:t>
      </w:r>
      <w:r w:rsidR="00D17ED0" w:rsidRPr="00E00310">
        <w:rPr>
          <w:b/>
          <w:color w:val="0432FF"/>
          <w:spacing w:val="-1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Front</w:t>
      </w:r>
      <w:r w:rsidR="00D17ED0" w:rsidRPr="00E00310">
        <w:rPr>
          <w:b/>
          <w:color w:val="0432FF"/>
          <w:spacing w:val="-3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Pop</w:t>
      </w:r>
      <w:r w:rsidR="00D17ED0" w:rsidRPr="00E00310">
        <w:rPr>
          <w:b/>
          <w:color w:val="0432FF"/>
          <w:spacing w:val="-1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!</w:t>
      </w:r>
      <w:r w:rsidR="00D17ED0" w:rsidRPr="00E00310">
        <w:rPr>
          <w:b/>
          <w:color w:val="0432FF"/>
          <w:spacing w:val="-1"/>
          <w:u w:val="single"/>
        </w:rPr>
        <w:t xml:space="preserve"> </w:t>
      </w:r>
      <w:proofErr w:type="spellStart"/>
      <w:r w:rsidR="00D17ED0" w:rsidRPr="00E00310">
        <w:rPr>
          <w:b/>
          <w:color w:val="0432FF"/>
          <w:u w:val="single"/>
        </w:rPr>
        <w:t>Au</w:t>
      </w:r>
      <w:r w:rsidR="00D17ED0" w:rsidRPr="00E00310">
        <w:rPr>
          <w:b/>
          <w:color w:val="0432FF"/>
          <w:spacing w:val="-2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Devant</w:t>
      </w:r>
      <w:proofErr w:type="spellEnd"/>
      <w:r w:rsidR="00D17ED0" w:rsidRPr="00E00310">
        <w:rPr>
          <w:b/>
          <w:color w:val="0432FF"/>
          <w:spacing w:val="-2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de</w:t>
      </w:r>
      <w:r w:rsidR="00D17ED0" w:rsidRPr="00E00310">
        <w:rPr>
          <w:b/>
          <w:color w:val="0432FF"/>
          <w:spacing w:val="-2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la</w:t>
      </w:r>
      <w:r w:rsidR="00D17ED0" w:rsidRPr="00E00310">
        <w:rPr>
          <w:b/>
          <w:color w:val="0432FF"/>
          <w:spacing w:val="-2"/>
          <w:u w:val="single"/>
        </w:rPr>
        <w:t xml:space="preserve"> </w:t>
      </w:r>
      <w:r w:rsidR="00D17ED0" w:rsidRPr="00E00310">
        <w:rPr>
          <w:b/>
          <w:color w:val="0432FF"/>
          <w:u w:val="single"/>
        </w:rPr>
        <w:t>Vie</w:t>
      </w:r>
      <w:r w:rsidR="00D17ED0" w:rsidRPr="00E00310">
        <w:rPr>
          <w:b/>
          <w:color w:val="0432FF"/>
          <w:spacing w:val="-2"/>
          <w:u w:val="single"/>
        </w:rPr>
        <w:t xml:space="preserve"> </w:t>
      </w:r>
      <w:r w:rsidR="00D17ED0" w:rsidRPr="00E00310">
        <w:rPr>
          <w:color w:val="0432FF"/>
          <w:u w:val="single"/>
        </w:rPr>
        <w:t>»,</w:t>
      </w:r>
      <w:r w:rsidR="00D17ED0" w:rsidRPr="00E00310">
        <w:rPr>
          <w:color w:val="0432FF"/>
          <w:spacing w:val="-2"/>
        </w:rPr>
        <w:t xml:space="preserve"> </w:t>
      </w:r>
      <w:r w:rsidR="00D17ED0">
        <w:t>à</w:t>
      </w:r>
      <w:r w:rsidR="00D17ED0">
        <w:rPr>
          <w:spacing w:val="-2"/>
        </w:rPr>
        <w:t xml:space="preserve"> </w:t>
      </w:r>
      <w:r w:rsidR="00D17ED0">
        <w:t>l’occasion</w:t>
      </w:r>
      <w:r w:rsidR="00D17ED0">
        <w:rPr>
          <w:spacing w:val="-1"/>
        </w:rPr>
        <w:t xml:space="preserve"> </w:t>
      </w:r>
      <w:r w:rsidR="00D17ED0">
        <w:t>du</w:t>
      </w:r>
      <w:r w:rsidR="00D17ED0">
        <w:rPr>
          <w:spacing w:val="-2"/>
        </w:rPr>
        <w:t xml:space="preserve"> </w:t>
      </w:r>
      <w:r w:rsidR="00D17ED0">
        <w:t>80</w:t>
      </w:r>
      <w:proofErr w:type="spellStart"/>
      <w:r w:rsidR="00D17ED0">
        <w:rPr>
          <w:position w:val="6"/>
          <w:sz w:val="16"/>
        </w:rPr>
        <w:t>ème</w:t>
      </w:r>
      <w:proofErr w:type="spellEnd"/>
      <w:r w:rsidR="00D17ED0">
        <w:rPr>
          <w:spacing w:val="17"/>
          <w:position w:val="6"/>
          <w:sz w:val="16"/>
        </w:rPr>
        <w:t xml:space="preserve"> </w:t>
      </w:r>
      <w:r w:rsidR="00D17ED0">
        <w:t>anniversaire</w:t>
      </w:r>
      <w:r w:rsidR="00D17ED0">
        <w:rPr>
          <w:spacing w:val="-2"/>
        </w:rPr>
        <w:t xml:space="preserve"> </w:t>
      </w:r>
      <w:r w:rsidR="00D17ED0">
        <w:t>des</w:t>
      </w:r>
      <w:r w:rsidR="00D17ED0">
        <w:rPr>
          <w:spacing w:val="1"/>
        </w:rPr>
        <w:t xml:space="preserve"> </w:t>
      </w:r>
      <w:r w:rsidR="00D17ED0">
        <w:t>1ers Congés Payés et du Front Populaire : Tournée à travers la France tout au long de l’année</w:t>
      </w:r>
      <w:r w:rsidR="00D17ED0">
        <w:rPr>
          <w:spacing w:val="1"/>
        </w:rPr>
        <w:t xml:space="preserve"> </w:t>
      </w:r>
      <w:r w:rsidR="00D17ED0">
        <w:t>2016 dans un réseau professionnel ainsi que dans un réseau militant d’organismes souhaitant</w:t>
      </w:r>
      <w:r w:rsidR="00D17ED0">
        <w:rPr>
          <w:spacing w:val="-50"/>
        </w:rPr>
        <w:t xml:space="preserve"> </w:t>
      </w:r>
      <w:r w:rsidR="00D17ED0">
        <w:t>fêter</w:t>
      </w:r>
      <w:r w:rsidR="00D17ED0">
        <w:rPr>
          <w:spacing w:val="-1"/>
        </w:rPr>
        <w:t xml:space="preserve"> </w:t>
      </w:r>
      <w:r w:rsidR="00D17ED0">
        <w:t xml:space="preserve">cet </w:t>
      </w:r>
      <w:r w:rsidR="00DD1060">
        <w:t>événement.</w:t>
      </w:r>
    </w:p>
    <w:p w14:paraId="221FE8F2" w14:textId="77777777" w:rsidR="00D74ED3" w:rsidRDefault="00D74ED3" w:rsidP="00CD3D0D">
      <w:pPr>
        <w:pStyle w:val="Corpsdetexte"/>
        <w:jc w:val="both"/>
      </w:pPr>
    </w:p>
    <w:p w14:paraId="3D384336" w14:textId="76653327" w:rsidR="00D74ED3" w:rsidRDefault="00D17ED0" w:rsidP="00CD3D0D">
      <w:pPr>
        <w:pStyle w:val="Corpsdetexte"/>
        <w:ind w:left="112" w:right="926"/>
        <w:jc w:val="both"/>
      </w:pPr>
      <w:r w:rsidRPr="00E00310">
        <w:rPr>
          <w:b/>
          <w:color w:val="0432FF"/>
          <w:u w:val="single"/>
        </w:rPr>
        <w:t>9</w:t>
      </w:r>
      <w:proofErr w:type="spellStart"/>
      <w:r w:rsidRPr="00E00310">
        <w:rPr>
          <w:b/>
          <w:color w:val="0432FF"/>
          <w:position w:val="6"/>
          <w:sz w:val="16"/>
          <w:u w:val="single"/>
        </w:rPr>
        <w:t>ème</w:t>
      </w:r>
      <w:proofErr w:type="spellEnd"/>
      <w:r w:rsidRPr="00E00310">
        <w:rPr>
          <w:b/>
          <w:color w:val="0432FF"/>
          <w:position w:val="6"/>
          <w:sz w:val="16"/>
          <w:u w:val="single"/>
        </w:rPr>
        <w:t xml:space="preserve"> </w:t>
      </w:r>
      <w:r w:rsidRPr="00E00310">
        <w:rPr>
          <w:b/>
          <w:color w:val="0432FF"/>
          <w:u w:val="single"/>
        </w:rPr>
        <w:t xml:space="preserve">: Album « </w:t>
      </w:r>
      <w:proofErr w:type="spellStart"/>
      <w:r w:rsidRPr="00E00310">
        <w:rPr>
          <w:b/>
          <w:color w:val="0432FF"/>
          <w:u w:val="single"/>
        </w:rPr>
        <w:t>Lalitā</w:t>
      </w:r>
      <w:proofErr w:type="spellEnd"/>
      <w:r w:rsidRPr="00E00310">
        <w:rPr>
          <w:b/>
          <w:color w:val="0432FF"/>
          <w:u w:val="single"/>
        </w:rPr>
        <w:t xml:space="preserve"> </w:t>
      </w:r>
      <w:proofErr w:type="gramStart"/>
      <w:r w:rsidRPr="00E00310">
        <w:rPr>
          <w:b/>
          <w:color w:val="0432FF"/>
          <w:u w:val="single"/>
        </w:rPr>
        <w:t>»</w:t>
      </w:r>
      <w:r w:rsidR="00E00310" w:rsidRPr="00E00310">
        <w:rPr>
          <w:b/>
          <w:color w:val="0432FF"/>
          <w:u w:val="single"/>
        </w:rPr>
        <w:t>,</w:t>
      </w:r>
      <w:r w:rsidR="00E00310" w:rsidRPr="00E00310">
        <w:rPr>
          <w:b/>
          <w:i/>
          <w:color w:val="0432FF"/>
          <w:u w:val="single"/>
        </w:rPr>
        <w:t xml:space="preserve"> </w:t>
      </w:r>
      <w:r w:rsidRPr="00E00310">
        <w:rPr>
          <w:b/>
          <w:i/>
          <w:color w:val="0432FF"/>
        </w:rPr>
        <w:t xml:space="preserve"> </w:t>
      </w:r>
      <w:r>
        <w:t>sortie</w:t>
      </w:r>
      <w:proofErr w:type="gramEnd"/>
      <w:r>
        <w:t xml:space="preserve"> nationale le 23 septembre 2016 chez l’Autre Distribution</w:t>
      </w:r>
      <w:r>
        <w:rPr>
          <w:spacing w:val="-50"/>
        </w:rPr>
        <w:t xml:space="preserve"> </w:t>
      </w:r>
      <w:r>
        <w:t>accompagné</w:t>
      </w:r>
      <w:r>
        <w:rPr>
          <w:spacing w:val="-1"/>
        </w:rPr>
        <w:t xml:space="preserve"> </w:t>
      </w:r>
      <w:r>
        <w:t>d’une tournée jusqu’en 201</w:t>
      </w:r>
      <w:r w:rsidR="00DD1060">
        <w:t>9</w:t>
      </w:r>
      <w:r>
        <w:t>.</w:t>
      </w:r>
    </w:p>
    <w:p w14:paraId="32774A68" w14:textId="77777777" w:rsidR="00D74ED3" w:rsidRDefault="00D74ED3" w:rsidP="00CD3D0D">
      <w:pPr>
        <w:pStyle w:val="Corpsdetexte"/>
        <w:spacing w:before="1"/>
        <w:jc w:val="both"/>
      </w:pPr>
    </w:p>
    <w:p w14:paraId="256E3ED1" w14:textId="0A4AFB3D" w:rsidR="00D74ED3" w:rsidRDefault="00D17ED0" w:rsidP="00CD3D0D">
      <w:pPr>
        <w:ind w:left="112" w:right="300"/>
        <w:jc w:val="both"/>
        <w:rPr>
          <w:rFonts w:ascii="Times New Roman" w:hAnsi="Times New Roman"/>
          <w:b/>
          <w:sz w:val="24"/>
        </w:rPr>
      </w:pPr>
      <w:r w:rsidRPr="00E00310">
        <w:rPr>
          <w:rFonts w:ascii="Times New Roman" w:hAnsi="Times New Roman"/>
          <w:b/>
          <w:color w:val="0432FF"/>
          <w:w w:val="95"/>
          <w:sz w:val="24"/>
          <w:u w:val="single"/>
        </w:rPr>
        <w:t>10</w:t>
      </w:r>
      <w:r w:rsidRPr="00E00310">
        <w:rPr>
          <w:rFonts w:ascii="Times New Roman" w:hAnsi="Times New Roman"/>
          <w:b/>
          <w:color w:val="0432FF"/>
          <w:w w:val="95"/>
          <w:sz w:val="24"/>
          <w:u w:val="single"/>
          <w:vertAlign w:val="superscript"/>
        </w:rPr>
        <w:t>ème</w:t>
      </w:r>
      <w:r w:rsidRPr="00E00310">
        <w:rPr>
          <w:rFonts w:ascii="Times New Roman" w:hAnsi="Times New Roman"/>
          <w:b/>
          <w:color w:val="0432FF"/>
          <w:w w:val="95"/>
          <w:sz w:val="24"/>
          <w:u w:val="single"/>
        </w:rPr>
        <w:t xml:space="preserve"> </w:t>
      </w:r>
      <w:r w:rsidRPr="00E00310">
        <w:rPr>
          <w:b/>
          <w:color w:val="0432FF"/>
          <w:w w:val="95"/>
          <w:sz w:val="24"/>
          <w:u w:val="single"/>
        </w:rPr>
        <w:t>:</w:t>
      </w:r>
      <w:r w:rsidRPr="00E00310">
        <w:rPr>
          <w:b/>
          <w:color w:val="0432FF"/>
          <w:spacing w:val="1"/>
          <w:w w:val="95"/>
          <w:sz w:val="24"/>
          <w:u w:val="single"/>
        </w:rPr>
        <w:t xml:space="preserve"> </w:t>
      </w:r>
      <w:r w:rsidRPr="00E00310">
        <w:rPr>
          <w:b/>
          <w:color w:val="0432FF"/>
          <w:w w:val="95"/>
          <w:sz w:val="24"/>
          <w:u w:val="single"/>
        </w:rPr>
        <w:t>Spectacle</w:t>
      </w:r>
      <w:r w:rsidRPr="00E00310">
        <w:rPr>
          <w:b/>
          <w:color w:val="0432FF"/>
          <w:spacing w:val="1"/>
          <w:w w:val="95"/>
          <w:sz w:val="24"/>
          <w:u w:val="single"/>
        </w:rPr>
        <w:t xml:space="preserve"> </w:t>
      </w:r>
      <w:r w:rsidRPr="00E00310">
        <w:rPr>
          <w:b/>
          <w:color w:val="0432FF"/>
          <w:w w:val="95"/>
          <w:sz w:val="24"/>
          <w:u w:val="single"/>
        </w:rPr>
        <w:t>TIO, Itinéraire</w:t>
      </w:r>
      <w:r w:rsidRPr="00E00310">
        <w:rPr>
          <w:b/>
          <w:color w:val="0432FF"/>
          <w:spacing w:val="1"/>
          <w:w w:val="95"/>
          <w:sz w:val="24"/>
          <w:u w:val="single"/>
        </w:rPr>
        <w:t xml:space="preserve"> </w:t>
      </w:r>
      <w:r w:rsidRPr="00E00310">
        <w:rPr>
          <w:b/>
          <w:color w:val="0432FF"/>
          <w:w w:val="95"/>
          <w:sz w:val="24"/>
          <w:u w:val="single"/>
        </w:rPr>
        <w:t>d’une</w:t>
      </w:r>
      <w:r w:rsidRPr="00E00310">
        <w:rPr>
          <w:b/>
          <w:color w:val="0432FF"/>
          <w:spacing w:val="1"/>
          <w:w w:val="95"/>
          <w:sz w:val="24"/>
          <w:u w:val="single"/>
        </w:rPr>
        <w:t xml:space="preserve"> </w:t>
      </w:r>
      <w:r w:rsidRPr="00E00310">
        <w:rPr>
          <w:b/>
          <w:color w:val="0432FF"/>
          <w:w w:val="95"/>
          <w:sz w:val="24"/>
          <w:u w:val="single"/>
        </w:rPr>
        <w:t>enfant de</w:t>
      </w:r>
      <w:r w:rsidRPr="00E00310">
        <w:rPr>
          <w:b/>
          <w:color w:val="0432FF"/>
          <w:spacing w:val="1"/>
          <w:w w:val="95"/>
          <w:sz w:val="24"/>
          <w:u w:val="single"/>
        </w:rPr>
        <w:t xml:space="preserve"> </w:t>
      </w:r>
      <w:r w:rsidRPr="00E00310">
        <w:rPr>
          <w:b/>
          <w:color w:val="0432FF"/>
          <w:w w:val="95"/>
          <w:sz w:val="24"/>
          <w:u w:val="single"/>
        </w:rPr>
        <w:t>Brassens</w:t>
      </w:r>
      <w:r w:rsidR="00E00310">
        <w:rPr>
          <w:b/>
          <w:color w:val="0432FF"/>
          <w:w w:val="95"/>
          <w:sz w:val="24"/>
          <w:u w:val="single"/>
        </w:rPr>
        <w:t xml:space="preserve">, </w:t>
      </w:r>
      <w:r>
        <w:rPr>
          <w:w w:val="95"/>
          <w:sz w:val="24"/>
        </w:rPr>
        <w:t>En</w:t>
      </w:r>
      <w:r>
        <w:rPr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juin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2017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est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créé grâce à une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résidence au </w:t>
      </w:r>
      <w:r>
        <w:rPr>
          <w:rFonts w:ascii="Times New Roman" w:hAnsi="Times New Roman"/>
          <w:b/>
          <w:sz w:val="24"/>
        </w:rPr>
        <w:t xml:space="preserve">Théâtre </w:t>
      </w:r>
      <w:proofErr w:type="spellStart"/>
      <w:r>
        <w:rPr>
          <w:rFonts w:ascii="Times New Roman" w:hAnsi="Times New Roman"/>
          <w:b/>
          <w:sz w:val="24"/>
        </w:rPr>
        <w:t>Toursky</w:t>
      </w:r>
      <w:proofErr w:type="spellEnd"/>
      <w:r>
        <w:rPr>
          <w:rFonts w:ascii="Times New Roman" w:hAnsi="Times New Roman"/>
          <w:b/>
          <w:sz w:val="24"/>
        </w:rPr>
        <w:t xml:space="preserve"> à Marseille </w:t>
      </w:r>
      <w:r>
        <w:rPr>
          <w:rFonts w:ascii="Times New Roman" w:hAnsi="Times New Roman"/>
          <w:sz w:val="24"/>
        </w:rPr>
        <w:t xml:space="preserve">un spectacle de </w:t>
      </w:r>
      <w:r>
        <w:rPr>
          <w:rFonts w:ascii="Times New Roman" w:hAnsi="Times New Roman"/>
          <w:b/>
          <w:sz w:val="24"/>
        </w:rPr>
        <w:t xml:space="preserve">théâtre musical </w:t>
      </w:r>
      <w:r>
        <w:rPr>
          <w:rFonts w:ascii="Times New Roman" w:hAnsi="Times New Roman"/>
          <w:sz w:val="24"/>
        </w:rPr>
        <w:t>qui retrace l’histoire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d’une famille d’ouvriers immigrés et celle d’une de ses enfants, Christina </w:t>
      </w:r>
      <w:proofErr w:type="spellStart"/>
      <w:r>
        <w:rPr>
          <w:rFonts w:ascii="Times New Roman" w:hAnsi="Times New Roman"/>
          <w:sz w:val="24"/>
        </w:rPr>
        <w:t>Rosmini</w:t>
      </w:r>
      <w:proofErr w:type="spellEnd"/>
      <w:r>
        <w:rPr>
          <w:rFonts w:ascii="Times New Roman" w:hAnsi="Times New Roman"/>
          <w:sz w:val="24"/>
        </w:rPr>
        <w:t>, à travers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l’héritage intellectuel et culturel qu’ils ont reçu de Georges Brassens. Ce spectacle, conçu sur 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même modèle d’écriture que El Niño Lorca (à savoir à partir de l’intégralité d’une œuvre poétique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tissée pour raconter une histoire), est joué tout le mois de juillet au </w:t>
      </w:r>
      <w:r>
        <w:rPr>
          <w:rFonts w:ascii="Times New Roman" w:hAnsi="Times New Roman"/>
          <w:b/>
          <w:sz w:val="24"/>
        </w:rPr>
        <w:t xml:space="preserve">festival d’Avignon Off 2017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au </w:t>
      </w:r>
      <w:r>
        <w:rPr>
          <w:rFonts w:ascii="Times New Roman" w:hAnsi="Times New Roman"/>
          <w:b/>
          <w:sz w:val="24"/>
        </w:rPr>
        <w:t xml:space="preserve">festival d’Avignon Off 2018 </w:t>
      </w:r>
      <w:r>
        <w:rPr>
          <w:rFonts w:ascii="Times New Roman" w:hAnsi="Times New Roman"/>
          <w:sz w:val="24"/>
        </w:rPr>
        <w:t xml:space="preserve">(théâtre du Grand Pavois), puis au Théâtre </w:t>
      </w:r>
      <w:proofErr w:type="spellStart"/>
      <w:r>
        <w:rPr>
          <w:rFonts w:ascii="Times New Roman" w:hAnsi="Times New Roman"/>
          <w:sz w:val="24"/>
        </w:rPr>
        <w:t>Toursky</w:t>
      </w:r>
      <w:proofErr w:type="spellEnd"/>
      <w:r>
        <w:rPr>
          <w:rFonts w:ascii="Times New Roman" w:hAnsi="Times New Roman"/>
          <w:sz w:val="24"/>
        </w:rPr>
        <w:t xml:space="preserve"> à Marseille en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novembre 2017 et en tournée depuis dans différents </w:t>
      </w:r>
      <w:r w:rsidR="00015948">
        <w:rPr>
          <w:rFonts w:ascii="Times New Roman" w:hAnsi="Times New Roman"/>
          <w:sz w:val="24"/>
        </w:rPr>
        <w:t xml:space="preserve">festivals et </w:t>
      </w:r>
      <w:r>
        <w:rPr>
          <w:rFonts w:ascii="Times New Roman" w:hAnsi="Times New Roman"/>
          <w:sz w:val="24"/>
        </w:rPr>
        <w:t>théâtres</w:t>
      </w:r>
      <w:r w:rsidR="0001594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dont </w:t>
      </w:r>
      <w:r>
        <w:rPr>
          <w:rFonts w:ascii="Times New Roman" w:hAnsi="Times New Roman"/>
          <w:b/>
          <w:sz w:val="24"/>
        </w:rPr>
        <w:t>le Festival Georges Brassens de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Vaison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la Romaine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à Paris </w:t>
      </w:r>
      <w:r w:rsidR="00015948" w:rsidRPr="00015948">
        <w:rPr>
          <w:rFonts w:ascii="Times New Roman" w:hAnsi="Times New Roman"/>
          <w:bCs/>
          <w:sz w:val="24"/>
        </w:rPr>
        <w:t xml:space="preserve">pour trois dates </w:t>
      </w:r>
      <w:r w:rsidR="00015948">
        <w:rPr>
          <w:rFonts w:ascii="Times New Roman" w:hAnsi="Times New Roman"/>
          <w:sz w:val="24"/>
        </w:rPr>
        <w:t>en décembre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2018 </w:t>
      </w:r>
      <w:r>
        <w:rPr>
          <w:rFonts w:ascii="Times New Roman" w:hAnsi="Times New Roman"/>
          <w:b/>
          <w:sz w:val="24"/>
        </w:rPr>
        <w:t>à l’Alhambra.</w:t>
      </w:r>
      <w:r w:rsidR="00015948">
        <w:rPr>
          <w:rFonts w:ascii="Times New Roman" w:hAnsi="Times New Roman"/>
          <w:b/>
          <w:sz w:val="24"/>
        </w:rPr>
        <w:t xml:space="preserve"> </w:t>
      </w:r>
    </w:p>
    <w:p w14:paraId="116C92E6" w14:textId="77777777" w:rsidR="00D74ED3" w:rsidRDefault="00D74ED3" w:rsidP="00CD3D0D">
      <w:pPr>
        <w:pStyle w:val="Corpsdetexte"/>
        <w:spacing w:before="7"/>
        <w:jc w:val="both"/>
        <w:rPr>
          <w:rFonts w:ascii="Times New Roman"/>
          <w:b/>
          <w:sz w:val="25"/>
        </w:rPr>
      </w:pPr>
    </w:p>
    <w:p w14:paraId="0D4C3329" w14:textId="1CCA9C17" w:rsidR="00D74ED3" w:rsidRDefault="00D17ED0" w:rsidP="00CD3D0D">
      <w:pPr>
        <w:ind w:left="112" w:right="293"/>
        <w:jc w:val="both"/>
        <w:rPr>
          <w:sz w:val="24"/>
        </w:rPr>
      </w:pPr>
      <w:r w:rsidRPr="00E00310">
        <w:rPr>
          <w:b/>
          <w:color w:val="0432FF"/>
          <w:sz w:val="24"/>
          <w:u w:val="single"/>
        </w:rPr>
        <w:t>11</w:t>
      </w:r>
      <w:proofErr w:type="spellStart"/>
      <w:r w:rsidRPr="00E00310">
        <w:rPr>
          <w:b/>
          <w:color w:val="0432FF"/>
          <w:position w:val="6"/>
          <w:sz w:val="16"/>
          <w:u w:val="single"/>
        </w:rPr>
        <w:t>ème</w:t>
      </w:r>
      <w:proofErr w:type="spellEnd"/>
      <w:r w:rsidRPr="00E00310">
        <w:rPr>
          <w:b/>
          <w:color w:val="0432FF"/>
          <w:position w:val="6"/>
          <w:sz w:val="16"/>
          <w:u w:val="single"/>
        </w:rPr>
        <w:t xml:space="preserve"> </w:t>
      </w:r>
      <w:r w:rsidRPr="00E00310">
        <w:rPr>
          <w:b/>
          <w:color w:val="0432FF"/>
          <w:sz w:val="24"/>
          <w:u w:val="single"/>
        </w:rPr>
        <w:t xml:space="preserve">: Spectacle « TIO, Brassens » version </w:t>
      </w:r>
      <w:proofErr w:type="gramStart"/>
      <w:r w:rsidRPr="00E00310">
        <w:rPr>
          <w:b/>
          <w:color w:val="0432FF"/>
          <w:sz w:val="24"/>
          <w:u w:val="single"/>
        </w:rPr>
        <w:t>concert .</w:t>
      </w:r>
      <w:proofErr w:type="gramEnd"/>
      <w:r w:rsidRPr="00E00310">
        <w:rPr>
          <w:b/>
          <w:color w:val="0432FF"/>
          <w:sz w:val="24"/>
        </w:rPr>
        <w:t xml:space="preserve"> </w:t>
      </w:r>
      <w:r>
        <w:rPr>
          <w:sz w:val="24"/>
        </w:rPr>
        <w:t>En juin 2018 nait une formule concert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intitulée TIO BRASSENS, </w:t>
      </w:r>
      <w:r w:rsidR="004C64AC">
        <w:rPr>
          <w:sz w:val="24"/>
        </w:rPr>
        <w:t>c</w:t>
      </w:r>
      <w:r>
        <w:rPr>
          <w:sz w:val="24"/>
        </w:rPr>
        <w:t>oncert</w:t>
      </w:r>
      <w:r w:rsidR="004C64AC">
        <w:rPr>
          <w:sz w:val="24"/>
        </w:rPr>
        <w:t xml:space="preserve"> </w:t>
      </w:r>
      <w:r w:rsidR="00015948">
        <w:rPr>
          <w:sz w:val="24"/>
        </w:rPr>
        <w:t xml:space="preserve">des chansons </w:t>
      </w:r>
      <w:r>
        <w:rPr>
          <w:sz w:val="24"/>
        </w:rPr>
        <w:t>du spectacle crée en 2017. Il permet à d</w:t>
      </w:r>
      <w:r w:rsidR="004C64AC">
        <w:rPr>
          <w:sz w:val="24"/>
        </w:rPr>
        <w:t xml:space="preserve">es </w:t>
      </w:r>
      <w:r>
        <w:rPr>
          <w:sz w:val="24"/>
        </w:rPr>
        <w:t xml:space="preserve">lieux </w:t>
      </w:r>
      <w:r w:rsidR="004C64AC">
        <w:rPr>
          <w:sz w:val="24"/>
        </w:rPr>
        <w:t xml:space="preserve">n’ayant pas les moyens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programmer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 w:rsidR="004C64AC">
        <w:rPr>
          <w:sz w:val="24"/>
        </w:rPr>
        <w:t xml:space="preserve"> spectacle complet,</w:t>
      </w:r>
      <w:r>
        <w:rPr>
          <w:sz w:val="24"/>
        </w:rPr>
        <w:t xml:space="preserve"> </w:t>
      </w:r>
      <w:r w:rsidR="004C64AC">
        <w:rPr>
          <w:sz w:val="24"/>
        </w:rPr>
        <w:t xml:space="preserve">de découvrir les </w:t>
      </w:r>
      <w:r>
        <w:rPr>
          <w:sz w:val="24"/>
        </w:rPr>
        <w:t xml:space="preserve">chansons de Brassens revisitées par </w:t>
      </w:r>
      <w:r w:rsidR="004C64AC">
        <w:rPr>
          <w:sz w:val="24"/>
        </w:rPr>
        <w:t xml:space="preserve">les arrangements hispanisants de </w:t>
      </w:r>
      <w:r>
        <w:rPr>
          <w:sz w:val="24"/>
        </w:rPr>
        <w:t xml:space="preserve">Christina </w:t>
      </w:r>
      <w:proofErr w:type="spellStart"/>
      <w:r>
        <w:rPr>
          <w:sz w:val="24"/>
        </w:rPr>
        <w:t>Rosmini</w:t>
      </w:r>
      <w:proofErr w:type="spellEnd"/>
      <w:r>
        <w:rPr>
          <w:sz w:val="24"/>
        </w:rPr>
        <w:t>.</w:t>
      </w:r>
      <w:r w:rsidR="00015948">
        <w:rPr>
          <w:sz w:val="24"/>
        </w:rPr>
        <w:t xml:space="preserve"> </w:t>
      </w:r>
      <w:r w:rsidR="004C64AC">
        <w:rPr>
          <w:sz w:val="24"/>
        </w:rPr>
        <w:t xml:space="preserve">En </w:t>
      </w:r>
      <w:r w:rsidR="00015948">
        <w:rPr>
          <w:sz w:val="24"/>
        </w:rPr>
        <w:t>Tournée jusqu’en 2022</w:t>
      </w:r>
    </w:p>
    <w:p w14:paraId="3F5368D0" w14:textId="77777777" w:rsidR="00D74ED3" w:rsidRPr="00E00310" w:rsidRDefault="00D74ED3" w:rsidP="00CD3D0D">
      <w:pPr>
        <w:pStyle w:val="Corpsdetexte"/>
        <w:spacing w:before="5"/>
        <w:jc w:val="both"/>
        <w:rPr>
          <w:u w:val="single"/>
        </w:rPr>
      </w:pPr>
    </w:p>
    <w:p w14:paraId="7DE8C0E3" w14:textId="77777777" w:rsidR="00D74ED3" w:rsidRDefault="00D17ED0" w:rsidP="00CD3D0D">
      <w:pPr>
        <w:spacing w:line="237" w:lineRule="auto"/>
        <w:ind w:left="112" w:right="226"/>
        <w:jc w:val="both"/>
        <w:rPr>
          <w:sz w:val="24"/>
        </w:rPr>
      </w:pPr>
      <w:r w:rsidRPr="00E00310">
        <w:rPr>
          <w:b/>
          <w:color w:val="0432FF"/>
          <w:sz w:val="24"/>
          <w:u w:val="single"/>
        </w:rPr>
        <w:t>12</w:t>
      </w:r>
      <w:proofErr w:type="spellStart"/>
      <w:r w:rsidRPr="00E00310">
        <w:rPr>
          <w:b/>
          <w:color w:val="0432FF"/>
          <w:position w:val="6"/>
          <w:sz w:val="16"/>
          <w:u w:val="single"/>
        </w:rPr>
        <w:t>ème</w:t>
      </w:r>
      <w:proofErr w:type="spellEnd"/>
      <w:r w:rsidRPr="00E00310">
        <w:rPr>
          <w:b/>
          <w:color w:val="0432FF"/>
          <w:sz w:val="16"/>
          <w:u w:val="single"/>
        </w:rPr>
        <w:t xml:space="preserve"> </w:t>
      </w:r>
      <w:r w:rsidRPr="00E00310">
        <w:rPr>
          <w:b/>
          <w:color w:val="0432FF"/>
          <w:sz w:val="24"/>
          <w:u w:val="single"/>
        </w:rPr>
        <w:t>: Album « TIO, Brassens »</w:t>
      </w:r>
      <w:r w:rsidRPr="00E00310">
        <w:rPr>
          <w:color w:val="0432FF"/>
          <w:sz w:val="24"/>
          <w:u w:val="single"/>
        </w:rPr>
        <w:t>,</w:t>
      </w:r>
      <w:r w:rsidRPr="00E00310">
        <w:rPr>
          <w:color w:val="0432FF"/>
          <w:sz w:val="24"/>
        </w:rPr>
        <w:t xml:space="preserve"> </w:t>
      </w:r>
      <w:r>
        <w:rPr>
          <w:sz w:val="24"/>
        </w:rPr>
        <w:t>sortie nationale le 20 août 2018 chez l’Autre Distribution.</w:t>
      </w:r>
      <w:r>
        <w:rPr>
          <w:spacing w:val="-50"/>
          <w:sz w:val="24"/>
        </w:rPr>
        <w:t xml:space="preserve"> </w:t>
      </w:r>
      <w:r>
        <w:rPr>
          <w:sz w:val="24"/>
        </w:rPr>
        <w:t>Album</w:t>
      </w:r>
      <w:r>
        <w:rPr>
          <w:spacing w:val="-2"/>
          <w:sz w:val="24"/>
        </w:rPr>
        <w:t xml:space="preserve"> </w:t>
      </w:r>
      <w:r>
        <w:rPr>
          <w:sz w:val="24"/>
        </w:rPr>
        <w:t>des chansons du</w:t>
      </w:r>
      <w:r>
        <w:rPr>
          <w:spacing w:val="-1"/>
          <w:sz w:val="24"/>
        </w:rPr>
        <w:t xml:space="preserve"> </w:t>
      </w:r>
      <w:r>
        <w:rPr>
          <w:sz w:val="24"/>
        </w:rPr>
        <w:t>spectacle du</w:t>
      </w:r>
      <w:r>
        <w:rPr>
          <w:spacing w:val="-1"/>
          <w:sz w:val="24"/>
        </w:rPr>
        <w:t xml:space="preserve"> </w:t>
      </w:r>
      <w:r>
        <w:rPr>
          <w:sz w:val="24"/>
        </w:rPr>
        <w:t>même</w:t>
      </w:r>
      <w:r>
        <w:rPr>
          <w:spacing w:val="-1"/>
          <w:sz w:val="24"/>
        </w:rPr>
        <w:t xml:space="preserve"> </w:t>
      </w:r>
      <w:r>
        <w:rPr>
          <w:sz w:val="24"/>
        </w:rPr>
        <w:t>nom.</w:t>
      </w:r>
    </w:p>
    <w:p w14:paraId="653CAFAF" w14:textId="77777777" w:rsidR="00D74ED3" w:rsidRDefault="00D74ED3" w:rsidP="00CD3D0D">
      <w:pPr>
        <w:pStyle w:val="Corpsdetexte"/>
        <w:spacing w:before="4"/>
        <w:jc w:val="both"/>
      </w:pPr>
    </w:p>
    <w:p w14:paraId="642CCA14" w14:textId="543192C2" w:rsidR="00D74ED3" w:rsidRDefault="00D17ED0" w:rsidP="00CD3D0D">
      <w:pPr>
        <w:pStyle w:val="Corpsdetexte"/>
        <w:ind w:left="112" w:right="128"/>
        <w:jc w:val="both"/>
      </w:pPr>
      <w:r w:rsidRPr="00E00310">
        <w:rPr>
          <w:b/>
          <w:color w:val="0432FF"/>
          <w:u w:val="single"/>
        </w:rPr>
        <w:t>13</w:t>
      </w:r>
      <w:proofErr w:type="spellStart"/>
      <w:r w:rsidRPr="00E00310">
        <w:rPr>
          <w:b/>
          <w:color w:val="0432FF"/>
          <w:position w:val="6"/>
          <w:sz w:val="16"/>
          <w:u w:val="single"/>
        </w:rPr>
        <w:t>ème</w:t>
      </w:r>
      <w:proofErr w:type="spellEnd"/>
      <w:r w:rsidRPr="00E00310">
        <w:rPr>
          <w:b/>
          <w:color w:val="0432FF"/>
          <w:position w:val="6"/>
          <w:sz w:val="16"/>
          <w:u w:val="single"/>
        </w:rPr>
        <w:t xml:space="preserve"> </w:t>
      </w:r>
      <w:r w:rsidRPr="00E00310">
        <w:rPr>
          <w:b/>
          <w:color w:val="0432FF"/>
          <w:u w:val="single"/>
        </w:rPr>
        <w:t xml:space="preserve">: Spectacle « Louve » </w:t>
      </w:r>
      <w:r w:rsidRPr="00E00310">
        <w:rPr>
          <w:b/>
          <w:i/>
          <w:color w:val="0432FF"/>
          <w:sz w:val="19"/>
          <w:u w:val="single"/>
        </w:rPr>
        <w:t>(titre provisoire</w:t>
      </w:r>
      <w:r w:rsidRPr="00E00310">
        <w:rPr>
          <w:i/>
          <w:sz w:val="19"/>
          <w:u w:val="single"/>
        </w:rPr>
        <w:t>).</w:t>
      </w:r>
      <w:r>
        <w:rPr>
          <w:i/>
          <w:sz w:val="19"/>
          <w:u w:val="single"/>
        </w:rPr>
        <w:t xml:space="preserve"> </w:t>
      </w:r>
      <w:r>
        <w:t>Couleur d’Orange produit grâce à une résidence au</w:t>
      </w:r>
      <w:r>
        <w:rPr>
          <w:spacing w:val="1"/>
        </w:rPr>
        <w:t xml:space="preserve"> </w:t>
      </w:r>
      <w:r>
        <w:t xml:space="preserve">théâtre </w:t>
      </w:r>
      <w:proofErr w:type="spellStart"/>
      <w:r>
        <w:t>Toursky</w:t>
      </w:r>
      <w:proofErr w:type="spellEnd"/>
      <w:r>
        <w:t xml:space="preserve"> cette nouvelle création des chansons originales de Christina </w:t>
      </w:r>
      <w:proofErr w:type="spellStart"/>
      <w:r>
        <w:t>Rosmini</w:t>
      </w:r>
      <w:proofErr w:type="spellEnd"/>
      <w:r>
        <w:t xml:space="preserve"> qui v</w:t>
      </w:r>
      <w:r w:rsidR="00015948">
        <w:t xml:space="preserve">oit </w:t>
      </w:r>
      <w:r>
        <w:t>le</w:t>
      </w:r>
      <w:r>
        <w:rPr>
          <w:spacing w:val="-1"/>
        </w:rPr>
        <w:t xml:space="preserve"> </w:t>
      </w:r>
      <w:r>
        <w:t>jour le 25 mai</w:t>
      </w:r>
      <w:r>
        <w:rPr>
          <w:spacing w:val="-1"/>
        </w:rPr>
        <w:t xml:space="preserve"> </w:t>
      </w:r>
      <w:r>
        <w:t>2019 dans le cadre de</w:t>
      </w:r>
      <w:r w:rsidR="004C64AC">
        <w:t xml:space="preserve">s journées </w:t>
      </w:r>
      <w:r>
        <w:t>Faites de la Fraternité.</w:t>
      </w:r>
    </w:p>
    <w:p w14:paraId="2551449F" w14:textId="77777777" w:rsidR="00D74ED3" w:rsidRDefault="00D74ED3" w:rsidP="00CD3D0D">
      <w:pPr>
        <w:pStyle w:val="Corpsdetexte"/>
        <w:spacing w:before="9"/>
        <w:jc w:val="both"/>
        <w:rPr>
          <w:sz w:val="23"/>
        </w:rPr>
      </w:pPr>
    </w:p>
    <w:p w14:paraId="0517D37E" w14:textId="3C522DBE" w:rsidR="00DD1060" w:rsidRDefault="00D17ED0" w:rsidP="00CD3D0D">
      <w:pPr>
        <w:ind w:left="112" w:right="193"/>
        <w:jc w:val="both"/>
        <w:rPr>
          <w:sz w:val="24"/>
        </w:rPr>
      </w:pPr>
      <w:r w:rsidRPr="00E00310">
        <w:rPr>
          <w:b/>
          <w:color w:val="0432FF"/>
          <w:sz w:val="24"/>
          <w:u w:val="single"/>
        </w:rPr>
        <w:t>14</w:t>
      </w:r>
      <w:proofErr w:type="spellStart"/>
      <w:r w:rsidRPr="00E00310">
        <w:rPr>
          <w:b/>
          <w:color w:val="0432FF"/>
          <w:position w:val="6"/>
          <w:sz w:val="16"/>
          <w:u w:val="single"/>
        </w:rPr>
        <w:t>ème</w:t>
      </w:r>
      <w:proofErr w:type="spellEnd"/>
      <w:r w:rsidRPr="00E00310">
        <w:rPr>
          <w:b/>
          <w:color w:val="0432FF"/>
          <w:sz w:val="16"/>
          <w:u w:val="single"/>
        </w:rPr>
        <w:t xml:space="preserve"> </w:t>
      </w:r>
      <w:r w:rsidRPr="00E00310">
        <w:rPr>
          <w:b/>
          <w:color w:val="0432FF"/>
          <w:sz w:val="24"/>
          <w:u w:val="single"/>
        </w:rPr>
        <w:t>: Album « El Niño Lorca »,</w:t>
      </w:r>
      <w:r w:rsidR="004C64AC" w:rsidRPr="00E00310">
        <w:rPr>
          <w:b/>
          <w:color w:val="0432FF"/>
          <w:sz w:val="24"/>
          <w:u w:val="single"/>
        </w:rPr>
        <w:t xml:space="preserve"> </w:t>
      </w:r>
      <w:r w:rsidR="004C64AC" w:rsidRPr="004C64AC">
        <w:rPr>
          <w:bCs/>
          <w:sz w:val="24"/>
        </w:rPr>
        <w:t>(du spectacle du même nom)</w:t>
      </w:r>
      <w:r>
        <w:rPr>
          <w:b/>
          <w:sz w:val="24"/>
        </w:rPr>
        <w:t xml:space="preserve"> </w:t>
      </w:r>
      <w:r>
        <w:rPr>
          <w:sz w:val="24"/>
        </w:rPr>
        <w:t xml:space="preserve">sortie nationale </w:t>
      </w:r>
      <w:r w:rsidR="00015948">
        <w:rPr>
          <w:sz w:val="24"/>
        </w:rPr>
        <w:t xml:space="preserve">décembre </w:t>
      </w:r>
      <w:r>
        <w:rPr>
          <w:sz w:val="24"/>
        </w:rPr>
        <w:t>2019</w:t>
      </w:r>
      <w:r w:rsidR="00015948">
        <w:rPr>
          <w:sz w:val="24"/>
        </w:rPr>
        <w:t xml:space="preserve"> (L’Autre Distribution)</w:t>
      </w:r>
    </w:p>
    <w:p w14:paraId="20BEC040" w14:textId="50E22B8B" w:rsidR="00015948" w:rsidRDefault="00015948" w:rsidP="00CD3D0D">
      <w:pPr>
        <w:ind w:left="112" w:right="193"/>
        <w:jc w:val="both"/>
        <w:rPr>
          <w:sz w:val="24"/>
        </w:rPr>
      </w:pPr>
    </w:p>
    <w:p w14:paraId="0FAD5A9A" w14:textId="7355E499" w:rsidR="00015948" w:rsidRDefault="00015948" w:rsidP="00CD3D0D">
      <w:pPr>
        <w:ind w:left="112" w:right="193"/>
        <w:jc w:val="both"/>
        <w:rPr>
          <w:b/>
          <w:sz w:val="24"/>
        </w:rPr>
      </w:pPr>
      <w:r w:rsidRPr="00E00310">
        <w:rPr>
          <w:b/>
          <w:color w:val="0432FF"/>
          <w:sz w:val="24"/>
          <w:u w:val="single"/>
        </w:rPr>
        <w:t>15</w:t>
      </w:r>
      <w:proofErr w:type="spellStart"/>
      <w:r w:rsidRPr="00E00310">
        <w:rPr>
          <w:b/>
          <w:color w:val="0432FF"/>
          <w:position w:val="6"/>
          <w:sz w:val="16"/>
          <w:u w:val="single"/>
        </w:rPr>
        <w:t>ème</w:t>
      </w:r>
      <w:proofErr w:type="spellEnd"/>
      <w:r w:rsidRPr="00E00310">
        <w:rPr>
          <w:b/>
          <w:color w:val="0432FF"/>
          <w:sz w:val="16"/>
          <w:u w:val="single"/>
        </w:rPr>
        <w:t xml:space="preserve"> </w:t>
      </w:r>
      <w:r w:rsidRPr="00E00310">
        <w:rPr>
          <w:b/>
          <w:color w:val="0432FF"/>
          <w:sz w:val="24"/>
          <w:u w:val="single"/>
        </w:rPr>
        <w:t xml:space="preserve">: Album « Inti » </w:t>
      </w:r>
      <w:r w:rsidRPr="00E00310">
        <w:rPr>
          <w:bCs/>
          <w:color w:val="0432FF"/>
          <w:sz w:val="24"/>
          <w:u w:val="single"/>
        </w:rPr>
        <w:t>(anciennement Louve)</w:t>
      </w:r>
      <w:r w:rsidRPr="00E00310">
        <w:rPr>
          <w:bCs/>
          <w:color w:val="0432FF"/>
          <w:sz w:val="24"/>
        </w:rPr>
        <w:t xml:space="preserve"> </w:t>
      </w:r>
      <w:r>
        <w:rPr>
          <w:bCs/>
          <w:sz w:val="24"/>
        </w:rPr>
        <w:t xml:space="preserve">En 2020 et 2021 sont organisées deux résidences pour l’enregistrement de l’album des chansons de Louve créé en 2019 au Théâtre </w:t>
      </w:r>
      <w:proofErr w:type="spellStart"/>
      <w:r>
        <w:rPr>
          <w:bCs/>
          <w:sz w:val="24"/>
        </w:rPr>
        <w:t>Toursky</w:t>
      </w:r>
      <w:proofErr w:type="spellEnd"/>
      <w:r>
        <w:rPr>
          <w:bCs/>
          <w:sz w:val="24"/>
        </w:rPr>
        <w:t xml:space="preserve">. Le mixage a lieu au printemps 2022 pour une sortie </w:t>
      </w:r>
      <w:r w:rsidR="00FB1D45">
        <w:rPr>
          <w:bCs/>
          <w:sz w:val="24"/>
        </w:rPr>
        <w:t>en fin d’</w:t>
      </w:r>
      <w:r>
        <w:rPr>
          <w:bCs/>
          <w:sz w:val="24"/>
        </w:rPr>
        <w:t>année.</w:t>
      </w:r>
    </w:p>
    <w:sectPr w:rsidR="00015948" w:rsidSect="00FB1D45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4ED3"/>
    <w:rsid w:val="00015948"/>
    <w:rsid w:val="00146D01"/>
    <w:rsid w:val="001802A9"/>
    <w:rsid w:val="003A5A09"/>
    <w:rsid w:val="004C64AC"/>
    <w:rsid w:val="009E7292"/>
    <w:rsid w:val="00C773BA"/>
    <w:rsid w:val="00CD3D0D"/>
    <w:rsid w:val="00D17ED0"/>
    <w:rsid w:val="00D74ED3"/>
    <w:rsid w:val="00DD1060"/>
    <w:rsid w:val="00E00310"/>
    <w:rsid w:val="00FB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F5AB704"/>
  <w15:docId w15:val="{6F694B48-E8B2-0142-89AB-B8953FE6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99"/>
      <w:ind w:left="3361" w:right="3337"/>
      <w:jc w:val="center"/>
    </w:pPr>
    <w:rPr>
      <w:b/>
      <w:bCs/>
      <w:sz w:val="40"/>
      <w:szCs w:val="40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2022-02-10T21:32:00Z</dcterms:created>
  <dcterms:modified xsi:type="dcterms:W3CDTF">2022-02-24T22:38:00Z</dcterms:modified>
</cp:coreProperties>
</file>