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39" w:rsidRPr="00EF7F2D" w:rsidRDefault="00EF7F2D" w:rsidP="00EF7F2D">
      <w:pPr>
        <w:jc w:val="center"/>
        <w:rPr>
          <w:b/>
          <w:bCs/>
          <w:sz w:val="32"/>
          <w:szCs w:val="32"/>
          <w:rtl/>
        </w:rPr>
      </w:pPr>
      <w:r w:rsidRPr="00EF7F2D">
        <w:rPr>
          <w:rFonts w:hint="cs"/>
          <w:b/>
          <w:bCs/>
          <w:sz w:val="32"/>
          <w:szCs w:val="32"/>
          <w:rtl/>
        </w:rPr>
        <w:t>دار العدالة للدراسات و الأبحاث القانونية</w:t>
      </w:r>
    </w:p>
    <w:p w:rsidR="00EB2E39" w:rsidRPr="00715C55" w:rsidRDefault="00EB2E39" w:rsidP="00EB2E39">
      <w:pPr>
        <w:rPr>
          <w:rFonts w:ascii="Simplified Arabic" w:hAnsi="Simplified Arabic" w:cs="Simplified Arabic"/>
          <w:sz w:val="28"/>
          <w:szCs w:val="28"/>
          <w:rtl/>
        </w:rPr>
      </w:pPr>
    </w:p>
    <w:p w:rsidR="00EF7F2D" w:rsidRPr="00EF7F2D" w:rsidRDefault="00715C55" w:rsidP="00564107">
      <w:pPr>
        <w:rPr>
          <w:rFonts w:ascii="Simplified Arabic" w:hAnsi="Simplified Arabic" w:cs="Simplified Arabic"/>
          <w:b/>
          <w:bCs/>
          <w:sz w:val="28"/>
          <w:szCs w:val="28"/>
          <w:rtl/>
        </w:rPr>
      </w:pPr>
      <w:r w:rsidRPr="00EF7F2D">
        <w:rPr>
          <w:rFonts w:ascii="Simplified Arabic" w:hAnsi="Simplified Arabic" w:cs="Simplified Arabic" w:hint="cs"/>
          <w:b/>
          <w:bCs/>
          <w:sz w:val="28"/>
          <w:szCs w:val="28"/>
          <w:rtl/>
        </w:rPr>
        <w:t xml:space="preserve">رؤية </w:t>
      </w:r>
      <w:r w:rsidR="00564107" w:rsidRPr="00564107">
        <w:rPr>
          <w:rFonts w:ascii="Simplified Arabic" w:hAnsi="Simplified Arabic" w:cs="Simplified Arabic" w:hint="eastAsia"/>
          <w:b/>
          <w:bCs/>
          <w:sz w:val="28"/>
          <w:szCs w:val="28"/>
          <w:rtl/>
        </w:rPr>
        <w:t>دار</w:t>
      </w:r>
      <w:r w:rsidR="00564107" w:rsidRPr="00564107">
        <w:rPr>
          <w:rFonts w:ascii="Simplified Arabic" w:hAnsi="Simplified Arabic" w:cs="Simplified Arabic"/>
          <w:b/>
          <w:bCs/>
          <w:sz w:val="28"/>
          <w:szCs w:val="28"/>
          <w:rtl/>
        </w:rPr>
        <w:t xml:space="preserve"> </w:t>
      </w:r>
      <w:r w:rsidR="00564107" w:rsidRPr="00564107">
        <w:rPr>
          <w:rFonts w:ascii="Simplified Arabic" w:hAnsi="Simplified Arabic" w:cs="Simplified Arabic" w:hint="eastAsia"/>
          <w:b/>
          <w:bCs/>
          <w:sz w:val="28"/>
          <w:szCs w:val="28"/>
          <w:rtl/>
        </w:rPr>
        <w:t>العدالة</w:t>
      </w:r>
      <w:r w:rsidR="00F212E4" w:rsidRPr="00EF7F2D">
        <w:rPr>
          <w:rFonts w:ascii="Simplified Arabic" w:hAnsi="Simplified Arabic" w:cs="Simplified Arabic" w:hint="cs"/>
          <w:b/>
          <w:bCs/>
          <w:sz w:val="28"/>
          <w:szCs w:val="28"/>
          <w:rtl/>
        </w:rPr>
        <w:t xml:space="preserve">: </w:t>
      </w:r>
      <w:r w:rsidR="00F212E4" w:rsidRPr="00EF7F2D">
        <w:rPr>
          <w:rFonts w:ascii="Simplified Arabic" w:hAnsi="Simplified Arabic" w:cs="Simplified Arabic"/>
          <w:b/>
          <w:bCs/>
          <w:sz w:val="28"/>
          <w:szCs w:val="28"/>
          <w:rtl/>
        </w:rPr>
        <w:t xml:space="preserve"> </w:t>
      </w:r>
    </w:p>
    <w:p w:rsidR="00EB2E39" w:rsidRPr="00715C55" w:rsidRDefault="00F212E4" w:rsidP="00564107">
      <w:pPr>
        <w:rPr>
          <w:rFonts w:ascii="Simplified Arabic" w:hAnsi="Simplified Arabic" w:cs="Simplified Arabic"/>
          <w:sz w:val="28"/>
          <w:szCs w:val="28"/>
          <w:rtl/>
        </w:rPr>
      </w:pPr>
      <w:r w:rsidRPr="00715C55">
        <w:rPr>
          <w:rFonts w:ascii="Simplified Arabic" w:hAnsi="Simplified Arabic" w:cs="Simplified Arabic"/>
          <w:sz w:val="28"/>
          <w:szCs w:val="28"/>
          <w:rtl/>
        </w:rPr>
        <w:t xml:space="preserve">دولة </w:t>
      </w:r>
      <w:r w:rsidRPr="00715C55">
        <w:rPr>
          <w:rFonts w:ascii="Simplified Arabic" w:hAnsi="Simplified Arabic" w:cs="Simplified Arabic" w:hint="cs"/>
          <w:sz w:val="28"/>
          <w:szCs w:val="28"/>
          <w:rtl/>
        </w:rPr>
        <w:t>فلسطينية</w:t>
      </w:r>
      <w:r w:rsidRPr="00715C55">
        <w:rPr>
          <w:rFonts w:ascii="Simplified Arabic" w:hAnsi="Simplified Arabic" w:cs="Simplified Arabic"/>
          <w:sz w:val="28"/>
          <w:szCs w:val="28"/>
          <w:rtl/>
        </w:rPr>
        <w:t xml:space="preserve"> تجسد قيم ومبادئ حقوق الإنسان وسيادة القانون، ومجتمع</w:t>
      </w:r>
      <w:r w:rsidR="00564107">
        <w:rPr>
          <w:rFonts w:ascii="Simplified Arabic" w:hAnsi="Simplified Arabic" w:cs="Simplified Arabic" w:hint="cs"/>
          <w:sz w:val="28"/>
          <w:szCs w:val="28"/>
          <w:rtl/>
        </w:rPr>
        <w:t xml:space="preserve"> مؤمن بالبحث العلمي و</w:t>
      </w:r>
      <w:r w:rsidRPr="00715C55">
        <w:rPr>
          <w:rFonts w:ascii="Simplified Arabic" w:hAnsi="Simplified Arabic" w:cs="Simplified Arabic"/>
          <w:sz w:val="28"/>
          <w:szCs w:val="28"/>
          <w:rtl/>
        </w:rPr>
        <w:t xml:space="preserve"> ملتزم بقيم العدالة</w:t>
      </w:r>
      <w:r w:rsidRPr="00715C55">
        <w:rPr>
          <w:rFonts w:ascii="Simplified Arabic" w:hAnsi="Simplified Arabic" w:cs="Simplified Arabic"/>
          <w:sz w:val="28"/>
          <w:szCs w:val="28"/>
        </w:rPr>
        <w:t>.</w:t>
      </w:r>
    </w:p>
    <w:p w:rsidR="00EF7F2D" w:rsidRPr="00EF7F2D" w:rsidRDefault="00F375AF" w:rsidP="00564107">
      <w:pPr>
        <w:rPr>
          <w:rFonts w:ascii="Simplified Arabic" w:hAnsi="Simplified Arabic" w:cs="Simplified Arabic"/>
          <w:b/>
          <w:bCs/>
          <w:sz w:val="28"/>
          <w:szCs w:val="28"/>
          <w:rtl/>
        </w:rPr>
      </w:pPr>
      <w:r w:rsidRPr="00EF7F2D">
        <w:rPr>
          <w:rFonts w:ascii="Simplified Arabic" w:hAnsi="Simplified Arabic" w:cs="Simplified Arabic" w:hint="cs"/>
          <w:b/>
          <w:bCs/>
          <w:sz w:val="28"/>
          <w:szCs w:val="28"/>
          <w:rtl/>
        </w:rPr>
        <w:t xml:space="preserve">هوية </w:t>
      </w:r>
      <w:r w:rsidR="00564107" w:rsidRPr="00564107">
        <w:rPr>
          <w:rFonts w:ascii="Simplified Arabic" w:hAnsi="Simplified Arabic" w:cs="Simplified Arabic" w:hint="eastAsia"/>
          <w:b/>
          <w:bCs/>
          <w:sz w:val="28"/>
          <w:szCs w:val="28"/>
          <w:rtl/>
        </w:rPr>
        <w:t>دار</w:t>
      </w:r>
      <w:r w:rsidR="00564107" w:rsidRPr="00564107">
        <w:rPr>
          <w:rFonts w:ascii="Simplified Arabic" w:hAnsi="Simplified Arabic" w:cs="Simplified Arabic"/>
          <w:b/>
          <w:bCs/>
          <w:sz w:val="28"/>
          <w:szCs w:val="28"/>
          <w:rtl/>
        </w:rPr>
        <w:t xml:space="preserve"> </w:t>
      </w:r>
      <w:r w:rsidR="00564107" w:rsidRPr="00564107">
        <w:rPr>
          <w:rFonts w:ascii="Simplified Arabic" w:hAnsi="Simplified Arabic" w:cs="Simplified Arabic" w:hint="eastAsia"/>
          <w:b/>
          <w:bCs/>
          <w:sz w:val="28"/>
          <w:szCs w:val="28"/>
          <w:rtl/>
        </w:rPr>
        <w:t>العدالة</w:t>
      </w:r>
      <w:r w:rsidRPr="00EF7F2D">
        <w:rPr>
          <w:rFonts w:ascii="Simplified Arabic" w:hAnsi="Simplified Arabic" w:cs="Simplified Arabic" w:hint="cs"/>
          <w:b/>
          <w:bCs/>
          <w:sz w:val="28"/>
          <w:szCs w:val="28"/>
          <w:rtl/>
        </w:rPr>
        <w:t xml:space="preserve"> : </w:t>
      </w:r>
    </w:p>
    <w:p w:rsidR="00406608" w:rsidRPr="00715C55" w:rsidRDefault="00406608" w:rsidP="00564107">
      <w:pPr>
        <w:rPr>
          <w:rFonts w:ascii="Simplified Arabic" w:hAnsi="Simplified Arabic" w:cs="Simplified Arabic"/>
          <w:sz w:val="28"/>
          <w:szCs w:val="28"/>
          <w:rtl/>
        </w:rPr>
      </w:pPr>
      <w:r w:rsidRPr="00715C55">
        <w:rPr>
          <w:rFonts w:ascii="Simplified Arabic" w:hAnsi="Simplified Arabic" w:cs="Simplified Arabic" w:hint="cs"/>
          <w:sz w:val="28"/>
          <w:szCs w:val="28"/>
          <w:rtl/>
        </w:rPr>
        <w:t>ه</w:t>
      </w:r>
      <w:r w:rsidRPr="00715C55">
        <w:rPr>
          <w:rFonts w:ascii="Simplified Arabic" w:hAnsi="Simplified Arabic" w:cs="Simplified Arabic"/>
          <w:sz w:val="28"/>
          <w:szCs w:val="28"/>
          <w:rtl/>
        </w:rPr>
        <w:t xml:space="preserve">ي مؤسسة مجتمع مدني مستقلة ومحايدة ، مقرها </w:t>
      </w:r>
      <w:r w:rsidR="00125909">
        <w:rPr>
          <w:rFonts w:ascii="Simplified Arabic" w:hAnsi="Simplified Arabic" w:cs="Simplified Arabic" w:hint="cs"/>
          <w:sz w:val="28"/>
          <w:szCs w:val="28"/>
          <w:rtl/>
        </w:rPr>
        <w:t>فلسطين</w:t>
      </w:r>
      <w:r w:rsidRPr="00715C55">
        <w:rPr>
          <w:rFonts w:ascii="Simplified Arabic" w:hAnsi="Simplified Arabic" w:cs="Simplified Arabic"/>
          <w:sz w:val="28"/>
          <w:szCs w:val="28"/>
          <w:rtl/>
        </w:rPr>
        <w:t xml:space="preserve"> – </w:t>
      </w:r>
      <w:r w:rsidR="00125909">
        <w:rPr>
          <w:rFonts w:ascii="Simplified Arabic" w:hAnsi="Simplified Arabic" w:cs="Simplified Arabic" w:hint="cs"/>
          <w:sz w:val="28"/>
          <w:szCs w:val="28"/>
          <w:rtl/>
        </w:rPr>
        <w:t>قطاع غزة</w:t>
      </w:r>
      <w:r w:rsidRPr="00715C55">
        <w:rPr>
          <w:rFonts w:ascii="Simplified Arabic" w:hAnsi="Simplified Arabic" w:cs="Simplified Arabic"/>
          <w:sz w:val="28"/>
          <w:szCs w:val="28"/>
          <w:rtl/>
        </w:rPr>
        <w:t xml:space="preserve">، تأسست عام </w:t>
      </w:r>
      <w:r w:rsidRPr="00715C55">
        <w:rPr>
          <w:rFonts w:ascii="Simplified Arabic" w:hAnsi="Simplified Arabic" w:cs="Simplified Arabic" w:hint="cs"/>
          <w:sz w:val="28"/>
          <w:szCs w:val="28"/>
          <w:rtl/>
        </w:rPr>
        <w:t>2018</w:t>
      </w:r>
      <w:r w:rsidRPr="00715C55">
        <w:rPr>
          <w:rFonts w:ascii="Simplified Arabic" w:hAnsi="Simplified Arabic" w:cs="Simplified Arabic"/>
          <w:sz w:val="28"/>
          <w:szCs w:val="28"/>
          <w:rtl/>
        </w:rPr>
        <w:t xml:space="preserve"> على يد محامين </w:t>
      </w:r>
      <w:r w:rsidRPr="00715C55">
        <w:rPr>
          <w:rFonts w:ascii="Simplified Arabic" w:hAnsi="Simplified Arabic" w:cs="Simplified Arabic" w:hint="cs"/>
          <w:sz w:val="28"/>
          <w:szCs w:val="28"/>
          <w:rtl/>
        </w:rPr>
        <w:t xml:space="preserve">و </w:t>
      </w:r>
      <w:r w:rsidR="00715C55" w:rsidRPr="00715C55">
        <w:rPr>
          <w:rFonts w:ascii="Simplified Arabic" w:hAnsi="Simplified Arabic" w:cs="Simplified Arabic" w:hint="cs"/>
          <w:sz w:val="28"/>
          <w:szCs w:val="28"/>
          <w:rtl/>
        </w:rPr>
        <w:t>وأكاديمي</w:t>
      </w:r>
      <w:r w:rsidR="00715C55">
        <w:rPr>
          <w:rFonts w:ascii="Simplified Arabic" w:hAnsi="Simplified Arabic" w:cs="Simplified Arabic" w:hint="cs"/>
          <w:sz w:val="28"/>
          <w:szCs w:val="28"/>
          <w:rtl/>
        </w:rPr>
        <w:t>ي</w:t>
      </w:r>
      <w:r w:rsidR="00715C55" w:rsidRPr="00715C55">
        <w:rPr>
          <w:rFonts w:ascii="Simplified Arabic" w:hAnsi="Simplified Arabic" w:cs="Simplified Arabic" w:hint="cs"/>
          <w:sz w:val="28"/>
          <w:szCs w:val="28"/>
          <w:rtl/>
        </w:rPr>
        <w:t>ن</w:t>
      </w:r>
      <w:r w:rsidRPr="00715C55">
        <w:rPr>
          <w:rFonts w:ascii="Simplified Arabic" w:hAnsi="Simplified Arabic" w:cs="Simplified Arabic" w:hint="cs"/>
          <w:sz w:val="28"/>
          <w:szCs w:val="28"/>
          <w:rtl/>
        </w:rPr>
        <w:t xml:space="preserve"> و </w:t>
      </w:r>
      <w:r w:rsidR="00715C55">
        <w:rPr>
          <w:rFonts w:ascii="Simplified Arabic" w:hAnsi="Simplified Arabic" w:cs="Simplified Arabic"/>
          <w:sz w:val="28"/>
          <w:szCs w:val="28"/>
          <w:rtl/>
        </w:rPr>
        <w:t>ناشطين في مجال حقوق الإنسان</w:t>
      </w:r>
      <w:r w:rsidR="00715C55">
        <w:rPr>
          <w:rFonts w:ascii="Simplified Arabic" w:hAnsi="Simplified Arabic" w:cs="Simplified Arabic" w:hint="cs"/>
          <w:sz w:val="28"/>
          <w:szCs w:val="28"/>
          <w:rtl/>
        </w:rPr>
        <w:t xml:space="preserve">، </w:t>
      </w:r>
      <w:r w:rsidR="00125909">
        <w:rPr>
          <w:rFonts w:ascii="Simplified Arabic" w:hAnsi="Simplified Arabic" w:cs="Simplified Arabic" w:hint="cs"/>
          <w:sz w:val="28"/>
          <w:szCs w:val="28"/>
          <w:rtl/>
        </w:rPr>
        <w:t>وتعمل</w:t>
      </w:r>
      <w:r w:rsidRPr="00715C55">
        <w:rPr>
          <w:rFonts w:ascii="Simplified Arabic" w:hAnsi="Simplified Arabic" w:cs="Simplified Arabic"/>
          <w:sz w:val="28"/>
          <w:szCs w:val="28"/>
          <w:rtl/>
        </w:rPr>
        <w:t xml:space="preserve"> </w:t>
      </w:r>
      <w:r w:rsidRPr="00715C55">
        <w:rPr>
          <w:rFonts w:ascii="Simplified Arabic" w:hAnsi="Simplified Arabic" w:cs="Simplified Arabic" w:hint="cs"/>
          <w:sz w:val="28"/>
          <w:szCs w:val="28"/>
          <w:rtl/>
        </w:rPr>
        <w:t xml:space="preserve">دار العدالة </w:t>
      </w:r>
      <w:r w:rsidRPr="00715C55">
        <w:rPr>
          <w:rFonts w:ascii="Simplified Arabic" w:hAnsi="Simplified Arabic" w:cs="Simplified Arabic"/>
          <w:sz w:val="28"/>
          <w:szCs w:val="28"/>
          <w:rtl/>
        </w:rPr>
        <w:t xml:space="preserve"> </w:t>
      </w:r>
      <w:r w:rsidR="00125909">
        <w:rPr>
          <w:rFonts w:ascii="Simplified Arabic" w:hAnsi="Simplified Arabic" w:cs="Simplified Arabic" w:hint="cs"/>
          <w:sz w:val="28"/>
          <w:szCs w:val="28"/>
          <w:rtl/>
        </w:rPr>
        <w:t>علي</w:t>
      </w:r>
      <w:r w:rsidRPr="00715C55">
        <w:rPr>
          <w:rFonts w:ascii="Simplified Arabic" w:hAnsi="Simplified Arabic" w:cs="Simplified Arabic"/>
          <w:sz w:val="28"/>
          <w:szCs w:val="28"/>
          <w:rtl/>
        </w:rPr>
        <w:t xml:space="preserve"> </w:t>
      </w:r>
      <w:r w:rsidR="00125909" w:rsidRPr="00125909">
        <w:rPr>
          <w:rFonts w:ascii="Simplified Arabic" w:hAnsi="Simplified Arabic" w:cs="Simplified Arabic" w:hint="eastAsia"/>
          <w:sz w:val="28"/>
          <w:szCs w:val="28"/>
          <w:rtl/>
        </w:rPr>
        <w:t>فتح</w:t>
      </w:r>
      <w:r w:rsidR="00125909" w:rsidRPr="00125909">
        <w:rPr>
          <w:rFonts w:ascii="Simplified Arabic" w:hAnsi="Simplified Arabic" w:cs="Simplified Arabic"/>
          <w:sz w:val="28"/>
          <w:szCs w:val="28"/>
          <w:rtl/>
        </w:rPr>
        <w:t xml:space="preserve"> </w:t>
      </w:r>
      <w:r w:rsidR="00125909" w:rsidRPr="00125909">
        <w:rPr>
          <w:rFonts w:ascii="Simplified Arabic" w:hAnsi="Simplified Arabic" w:cs="Simplified Arabic" w:hint="eastAsia"/>
          <w:sz w:val="28"/>
          <w:szCs w:val="28"/>
          <w:rtl/>
        </w:rPr>
        <w:t>أفاق</w:t>
      </w:r>
      <w:r w:rsidR="00125909" w:rsidRPr="00125909">
        <w:rPr>
          <w:rFonts w:ascii="Simplified Arabic" w:hAnsi="Simplified Arabic" w:cs="Simplified Arabic"/>
          <w:sz w:val="28"/>
          <w:szCs w:val="28"/>
          <w:rtl/>
        </w:rPr>
        <w:t xml:space="preserve"> </w:t>
      </w:r>
      <w:r w:rsidR="00125909" w:rsidRPr="00125909">
        <w:rPr>
          <w:rFonts w:ascii="Simplified Arabic" w:hAnsi="Simplified Arabic" w:cs="Simplified Arabic" w:hint="eastAsia"/>
          <w:sz w:val="28"/>
          <w:szCs w:val="28"/>
          <w:rtl/>
        </w:rPr>
        <w:t>جديدة</w:t>
      </w:r>
      <w:r w:rsidR="00125909" w:rsidRPr="00125909">
        <w:rPr>
          <w:rFonts w:ascii="Simplified Arabic" w:hAnsi="Simplified Arabic" w:cs="Simplified Arabic"/>
          <w:sz w:val="28"/>
          <w:szCs w:val="28"/>
          <w:rtl/>
        </w:rPr>
        <w:t xml:space="preserve"> </w:t>
      </w:r>
      <w:r w:rsidR="00125909" w:rsidRPr="00125909">
        <w:rPr>
          <w:rFonts w:ascii="Simplified Arabic" w:hAnsi="Simplified Arabic" w:cs="Simplified Arabic" w:hint="eastAsia"/>
          <w:sz w:val="28"/>
          <w:szCs w:val="28"/>
          <w:rtl/>
        </w:rPr>
        <w:t>للتحفيز</w:t>
      </w:r>
      <w:r w:rsidR="00125909" w:rsidRPr="00125909">
        <w:rPr>
          <w:rFonts w:ascii="Simplified Arabic" w:hAnsi="Simplified Arabic" w:cs="Simplified Arabic"/>
          <w:sz w:val="28"/>
          <w:szCs w:val="28"/>
          <w:rtl/>
        </w:rPr>
        <w:t xml:space="preserve"> </w:t>
      </w:r>
      <w:r w:rsidR="00125909" w:rsidRPr="00125909">
        <w:rPr>
          <w:rFonts w:ascii="Simplified Arabic" w:hAnsi="Simplified Arabic" w:cs="Simplified Arabic" w:hint="eastAsia"/>
          <w:sz w:val="28"/>
          <w:szCs w:val="28"/>
          <w:rtl/>
        </w:rPr>
        <w:t>على</w:t>
      </w:r>
      <w:r w:rsidR="00125909" w:rsidRPr="00125909">
        <w:rPr>
          <w:rFonts w:ascii="Simplified Arabic" w:hAnsi="Simplified Arabic" w:cs="Simplified Arabic"/>
          <w:sz w:val="28"/>
          <w:szCs w:val="28"/>
          <w:rtl/>
        </w:rPr>
        <w:t xml:space="preserve"> </w:t>
      </w:r>
      <w:r w:rsidR="00125909" w:rsidRPr="00125909">
        <w:rPr>
          <w:rFonts w:ascii="Simplified Arabic" w:hAnsi="Simplified Arabic" w:cs="Simplified Arabic" w:hint="eastAsia"/>
          <w:sz w:val="28"/>
          <w:szCs w:val="28"/>
          <w:rtl/>
        </w:rPr>
        <w:t>البحث</w:t>
      </w:r>
      <w:r w:rsidR="00125909" w:rsidRPr="00125909">
        <w:rPr>
          <w:rFonts w:ascii="Simplified Arabic" w:hAnsi="Simplified Arabic" w:cs="Simplified Arabic"/>
          <w:sz w:val="28"/>
          <w:szCs w:val="28"/>
          <w:rtl/>
        </w:rPr>
        <w:t xml:space="preserve"> </w:t>
      </w:r>
      <w:r w:rsidR="00125909" w:rsidRPr="00125909">
        <w:rPr>
          <w:rFonts w:ascii="Simplified Arabic" w:hAnsi="Simplified Arabic" w:cs="Simplified Arabic" w:hint="eastAsia"/>
          <w:sz w:val="28"/>
          <w:szCs w:val="28"/>
          <w:rtl/>
        </w:rPr>
        <w:t>العلمي</w:t>
      </w:r>
      <w:r w:rsidR="00125909">
        <w:rPr>
          <w:rFonts w:ascii="Simplified Arabic" w:hAnsi="Simplified Arabic" w:cs="Simplified Arabic" w:hint="cs"/>
          <w:sz w:val="28"/>
          <w:szCs w:val="28"/>
          <w:rtl/>
        </w:rPr>
        <w:t xml:space="preserve"> القانوني و</w:t>
      </w:r>
      <w:r w:rsidR="00125909" w:rsidRPr="00125909">
        <w:rPr>
          <w:rFonts w:ascii="Simplified Arabic" w:hAnsi="Simplified Arabic" w:cs="Simplified Arabic"/>
          <w:sz w:val="28"/>
          <w:szCs w:val="28"/>
          <w:rtl/>
        </w:rPr>
        <w:t xml:space="preserve"> </w:t>
      </w:r>
      <w:r w:rsidR="00F375AF" w:rsidRPr="00715C55">
        <w:rPr>
          <w:rFonts w:ascii="Simplified Arabic" w:hAnsi="Simplified Arabic" w:cs="Simplified Arabic" w:hint="cs"/>
          <w:sz w:val="28"/>
          <w:szCs w:val="28"/>
          <w:rtl/>
        </w:rPr>
        <w:t xml:space="preserve">نشر ثقافة حقوق </w:t>
      </w:r>
      <w:r w:rsidR="00715C55" w:rsidRPr="00715C55">
        <w:rPr>
          <w:rFonts w:ascii="Simplified Arabic" w:hAnsi="Simplified Arabic" w:cs="Simplified Arabic" w:hint="cs"/>
          <w:sz w:val="28"/>
          <w:szCs w:val="28"/>
          <w:rtl/>
        </w:rPr>
        <w:t>الإنسان</w:t>
      </w:r>
      <w:r w:rsidR="00F375AF" w:rsidRPr="00715C55">
        <w:rPr>
          <w:rFonts w:ascii="Simplified Arabic" w:hAnsi="Simplified Arabic" w:cs="Simplified Arabic" w:hint="cs"/>
          <w:sz w:val="28"/>
          <w:szCs w:val="28"/>
          <w:rtl/>
        </w:rPr>
        <w:t xml:space="preserve"> و تعزيز الوصول </w:t>
      </w:r>
      <w:r w:rsidR="00715C55" w:rsidRPr="00715C55">
        <w:rPr>
          <w:rFonts w:ascii="Simplified Arabic" w:hAnsi="Simplified Arabic" w:cs="Simplified Arabic" w:hint="cs"/>
          <w:sz w:val="28"/>
          <w:szCs w:val="28"/>
          <w:rtl/>
        </w:rPr>
        <w:t>إلى</w:t>
      </w:r>
      <w:r w:rsidR="00F375AF" w:rsidRPr="00715C55">
        <w:rPr>
          <w:rFonts w:ascii="Simplified Arabic" w:hAnsi="Simplified Arabic" w:cs="Simplified Arabic" w:hint="cs"/>
          <w:sz w:val="28"/>
          <w:szCs w:val="28"/>
          <w:rtl/>
        </w:rPr>
        <w:t xml:space="preserve"> العدالة و سيادة القانون</w:t>
      </w:r>
      <w:r w:rsidR="00125909">
        <w:rPr>
          <w:rFonts w:ascii="Simplified Arabic" w:hAnsi="Simplified Arabic" w:cs="Simplified Arabic" w:hint="cs"/>
          <w:sz w:val="28"/>
          <w:szCs w:val="28"/>
          <w:rtl/>
        </w:rPr>
        <w:t>.</w:t>
      </w:r>
      <w:r w:rsidR="00F375AF" w:rsidRPr="00715C55">
        <w:rPr>
          <w:rFonts w:ascii="Simplified Arabic" w:hAnsi="Simplified Arabic" w:cs="Simplified Arabic" w:hint="cs"/>
          <w:sz w:val="28"/>
          <w:szCs w:val="28"/>
          <w:rtl/>
        </w:rPr>
        <w:t xml:space="preserve"> </w:t>
      </w:r>
      <w:r w:rsidRPr="00715C55">
        <w:rPr>
          <w:rFonts w:ascii="Simplified Arabic" w:hAnsi="Simplified Arabic" w:cs="Simplified Arabic"/>
          <w:sz w:val="28"/>
          <w:szCs w:val="28"/>
        </w:rPr>
        <w:t> </w:t>
      </w:r>
    </w:p>
    <w:p w:rsidR="00EF7F2D" w:rsidRPr="00EF7F2D" w:rsidRDefault="00715C55" w:rsidP="00564107">
      <w:pPr>
        <w:rPr>
          <w:rFonts w:ascii="Simplified Arabic" w:hAnsi="Simplified Arabic" w:cs="Simplified Arabic"/>
          <w:b/>
          <w:bCs/>
          <w:sz w:val="28"/>
          <w:szCs w:val="28"/>
          <w:rtl/>
        </w:rPr>
      </w:pPr>
      <w:r w:rsidRPr="00EF7F2D">
        <w:rPr>
          <w:rFonts w:ascii="Simplified Arabic" w:hAnsi="Simplified Arabic" w:cs="Simplified Arabic" w:hint="cs"/>
          <w:b/>
          <w:bCs/>
          <w:sz w:val="28"/>
          <w:szCs w:val="28"/>
          <w:rtl/>
        </w:rPr>
        <w:t xml:space="preserve">رسالة </w:t>
      </w:r>
      <w:r w:rsidR="00564107" w:rsidRPr="00564107">
        <w:rPr>
          <w:rFonts w:ascii="Simplified Arabic" w:hAnsi="Simplified Arabic" w:cs="Simplified Arabic" w:hint="eastAsia"/>
          <w:b/>
          <w:bCs/>
          <w:sz w:val="28"/>
          <w:szCs w:val="28"/>
          <w:rtl/>
        </w:rPr>
        <w:t>دار</w:t>
      </w:r>
      <w:r w:rsidR="00564107" w:rsidRPr="00564107">
        <w:rPr>
          <w:rFonts w:ascii="Simplified Arabic" w:hAnsi="Simplified Arabic" w:cs="Simplified Arabic"/>
          <w:b/>
          <w:bCs/>
          <w:sz w:val="28"/>
          <w:szCs w:val="28"/>
          <w:rtl/>
        </w:rPr>
        <w:t xml:space="preserve"> </w:t>
      </w:r>
      <w:r w:rsidR="00564107" w:rsidRPr="00564107">
        <w:rPr>
          <w:rFonts w:ascii="Simplified Arabic" w:hAnsi="Simplified Arabic" w:cs="Simplified Arabic" w:hint="eastAsia"/>
          <w:b/>
          <w:bCs/>
          <w:sz w:val="28"/>
          <w:szCs w:val="28"/>
          <w:rtl/>
        </w:rPr>
        <w:t>العدالة</w:t>
      </w:r>
      <w:r w:rsidRPr="00EF7F2D">
        <w:rPr>
          <w:rFonts w:ascii="Simplified Arabic" w:hAnsi="Simplified Arabic" w:cs="Simplified Arabic" w:hint="cs"/>
          <w:b/>
          <w:bCs/>
          <w:sz w:val="28"/>
          <w:szCs w:val="28"/>
          <w:rtl/>
        </w:rPr>
        <w:t xml:space="preserve">  : </w:t>
      </w:r>
    </w:p>
    <w:p w:rsidR="00F375AF" w:rsidRDefault="00F375AF" w:rsidP="00125909">
      <w:pPr>
        <w:rPr>
          <w:rFonts w:ascii="Simplified Arabic" w:hAnsi="Simplified Arabic" w:cs="Simplified Arabic"/>
          <w:sz w:val="28"/>
          <w:szCs w:val="28"/>
          <w:rtl/>
        </w:rPr>
      </w:pPr>
      <w:r w:rsidRPr="00715C55">
        <w:rPr>
          <w:rFonts w:ascii="Simplified Arabic" w:hAnsi="Simplified Arabic" w:cs="Simplified Arabic"/>
          <w:sz w:val="28"/>
          <w:szCs w:val="28"/>
          <w:rtl/>
        </w:rPr>
        <w:t>انطلاقا من رؤية المؤسسة</w:t>
      </w:r>
      <w:r w:rsidRPr="00715C55">
        <w:rPr>
          <w:rFonts w:ascii="Simplified Arabic" w:hAnsi="Simplified Arabic" w:cs="Simplified Arabic" w:hint="cs"/>
          <w:sz w:val="28"/>
          <w:szCs w:val="28"/>
          <w:rtl/>
        </w:rPr>
        <w:t xml:space="preserve"> تدرك دار العدالة أن </w:t>
      </w:r>
      <w:r w:rsidRPr="00D66101">
        <w:rPr>
          <w:rFonts w:ascii="Simplified Arabic" w:hAnsi="Simplified Arabic" w:cs="Simplified Arabic"/>
          <w:sz w:val="28"/>
          <w:szCs w:val="28"/>
          <w:rtl/>
        </w:rPr>
        <w:t>دعم التنمية الوطنية في فلسطين</w:t>
      </w:r>
      <w:r w:rsidRPr="00715C55">
        <w:rPr>
          <w:rFonts w:ascii="Simplified Arabic" w:hAnsi="Simplified Arabic" w:cs="Simplified Arabic" w:hint="cs"/>
          <w:sz w:val="28"/>
          <w:szCs w:val="28"/>
          <w:rtl/>
        </w:rPr>
        <w:t xml:space="preserve"> يتطلب </w:t>
      </w:r>
      <w:r w:rsidRPr="00D66101">
        <w:rPr>
          <w:rFonts w:ascii="Simplified Arabic" w:hAnsi="Simplified Arabic" w:cs="Simplified Arabic"/>
          <w:sz w:val="28"/>
          <w:szCs w:val="28"/>
          <w:rtl/>
        </w:rPr>
        <w:t xml:space="preserve">فتح </w:t>
      </w:r>
      <w:r w:rsidR="00715C55" w:rsidRPr="00D66101">
        <w:rPr>
          <w:rFonts w:ascii="Simplified Arabic" w:hAnsi="Simplified Arabic" w:cs="Simplified Arabic" w:hint="cs"/>
          <w:sz w:val="28"/>
          <w:szCs w:val="28"/>
          <w:rtl/>
        </w:rPr>
        <w:t>أفا</w:t>
      </w:r>
      <w:r w:rsidR="00715C55">
        <w:rPr>
          <w:rFonts w:ascii="Simplified Arabic" w:hAnsi="Simplified Arabic" w:cs="Simplified Arabic" w:hint="cs"/>
          <w:sz w:val="28"/>
          <w:szCs w:val="28"/>
          <w:rtl/>
        </w:rPr>
        <w:t>ق</w:t>
      </w:r>
      <w:r>
        <w:rPr>
          <w:rFonts w:ascii="Simplified Arabic" w:hAnsi="Simplified Arabic" w:cs="Simplified Arabic"/>
          <w:sz w:val="28"/>
          <w:szCs w:val="28"/>
          <w:rtl/>
        </w:rPr>
        <w:t xml:space="preserve"> جديدة</w:t>
      </w:r>
      <w:r w:rsidRPr="00D66101">
        <w:rPr>
          <w:rFonts w:ascii="Simplified Arabic" w:hAnsi="Simplified Arabic" w:cs="Simplified Arabic"/>
          <w:sz w:val="28"/>
          <w:szCs w:val="28"/>
          <w:rtl/>
        </w:rPr>
        <w:t xml:space="preserve"> وتعميق الفهم</w:t>
      </w:r>
      <w:r w:rsidRPr="00715C55">
        <w:rPr>
          <w:rFonts w:ascii="Simplified Arabic" w:hAnsi="Simplified Arabic" w:cs="Simplified Arabic" w:hint="cs"/>
          <w:sz w:val="28"/>
          <w:szCs w:val="28"/>
          <w:rtl/>
        </w:rPr>
        <w:t xml:space="preserve"> حول القضايا المتعلقة بنشر ثقافة حقوق </w:t>
      </w:r>
      <w:r w:rsidR="00715C55" w:rsidRPr="00715C55">
        <w:rPr>
          <w:rFonts w:ascii="Simplified Arabic" w:hAnsi="Simplified Arabic" w:cs="Simplified Arabic" w:hint="cs"/>
          <w:sz w:val="28"/>
          <w:szCs w:val="28"/>
          <w:rtl/>
        </w:rPr>
        <w:t>الإنسان</w:t>
      </w:r>
      <w:r w:rsidRPr="00715C55">
        <w:rPr>
          <w:rFonts w:ascii="Simplified Arabic" w:hAnsi="Simplified Arabic" w:cs="Simplified Arabic" w:hint="cs"/>
          <w:sz w:val="28"/>
          <w:szCs w:val="28"/>
          <w:rtl/>
        </w:rPr>
        <w:t xml:space="preserve"> و </w:t>
      </w:r>
      <w:r w:rsidR="00715C55" w:rsidRPr="00715C55">
        <w:rPr>
          <w:rFonts w:ascii="Simplified Arabic" w:hAnsi="Simplified Arabic" w:cs="Simplified Arabic" w:hint="cs"/>
          <w:sz w:val="28"/>
          <w:szCs w:val="28"/>
          <w:rtl/>
        </w:rPr>
        <w:t>إرساء</w:t>
      </w:r>
      <w:r w:rsidRPr="00715C55">
        <w:rPr>
          <w:rFonts w:ascii="Simplified Arabic" w:hAnsi="Simplified Arabic" w:cs="Simplified Arabic" w:hint="cs"/>
          <w:sz w:val="28"/>
          <w:szCs w:val="28"/>
          <w:rtl/>
        </w:rPr>
        <w:t xml:space="preserve"> متطلبات العدالة و تعزيز سيادة القانون </w:t>
      </w:r>
      <w:r w:rsidR="00715C55" w:rsidRPr="00715C55">
        <w:rPr>
          <w:rFonts w:ascii="Simplified Arabic" w:hAnsi="Simplified Arabic" w:cs="Simplified Arabic" w:hint="cs"/>
          <w:sz w:val="28"/>
          <w:szCs w:val="28"/>
          <w:rtl/>
        </w:rPr>
        <w:t xml:space="preserve">، حيث يتوجب فحص تلك المسائل </w:t>
      </w:r>
      <w:r w:rsidR="00715C55" w:rsidRPr="00715C55">
        <w:rPr>
          <w:rFonts w:ascii="Simplified Arabic" w:hAnsi="Simplified Arabic" w:cs="Simplified Arabic"/>
          <w:sz w:val="28"/>
          <w:szCs w:val="28"/>
          <w:rtl/>
        </w:rPr>
        <w:t>لغرض تقديم توصيات محددة ودقيقة نعتمد عليها في عملنا، ونشاركها من خلال</w:t>
      </w:r>
      <w:r w:rsidR="00125909">
        <w:rPr>
          <w:rFonts w:ascii="Simplified Arabic" w:hAnsi="Simplified Arabic" w:cs="Simplified Arabic" w:hint="cs"/>
          <w:sz w:val="28"/>
          <w:szCs w:val="28"/>
          <w:rtl/>
        </w:rPr>
        <w:t xml:space="preserve"> أقسامنا و</w:t>
      </w:r>
      <w:r w:rsidR="00715C55" w:rsidRPr="00715C55">
        <w:rPr>
          <w:rFonts w:ascii="Simplified Arabic" w:hAnsi="Simplified Arabic" w:cs="Simplified Arabic"/>
          <w:sz w:val="28"/>
          <w:szCs w:val="28"/>
          <w:rtl/>
        </w:rPr>
        <w:t xml:space="preserve"> برامجنا</w:t>
      </w:r>
      <w:r w:rsidR="00125909">
        <w:rPr>
          <w:rFonts w:ascii="Simplified Arabic" w:hAnsi="Simplified Arabic" w:cs="Simplified Arabic" w:hint="cs"/>
          <w:sz w:val="28"/>
          <w:szCs w:val="28"/>
          <w:rtl/>
        </w:rPr>
        <w:t xml:space="preserve"> المتمثلة</w:t>
      </w:r>
      <w:r w:rsidR="00715C55" w:rsidRPr="00715C55">
        <w:rPr>
          <w:rFonts w:ascii="Simplified Arabic" w:hAnsi="Simplified Arabic" w:cs="Simplified Arabic"/>
          <w:sz w:val="28"/>
          <w:szCs w:val="28"/>
          <w:rtl/>
        </w:rPr>
        <w:t xml:space="preserve"> في بناء القدرات</w:t>
      </w:r>
      <w:r w:rsidR="00715C55" w:rsidRPr="00715C55">
        <w:rPr>
          <w:rFonts w:ascii="Simplified Arabic" w:hAnsi="Simplified Arabic" w:cs="Simplified Arabic" w:hint="cs"/>
          <w:sz w:val="28"/>
          <w:szCs w:val="28"/>
          <w:rtl/>
        </w:rPr>
        <w:t xml:space="preserve">، و المناصرة و التوعية و تعزيز العدالة و سيادة القانون </w:t>
      </w:r>
      <w:r w:rsidR="00715C55">
        <w:rPr>
          <w:rFonts w:ascii="Simplified Arabic" w:hAnsi="Simplified Arabic" w:cs="Simplified Arabic" w:hint="cs"/>
          <w:sz w:val="28"/>
          <w:szCs w:val="28"/>
          <w:rtl/>
        </w:rPr>
        <w:t>.</w:t>
      </w:r>
    </w:p>
    <w:p w:rsidR="00715C55" w:rsidRPr="00EF7F2D" w:rsidRDefault="00715C55" w:rsidP="00564107">
      <w:pPr>
        <w:rPr>
          <w:rFonts w:ascii="Simplified Arabic" w:hAnsi="Simplified Arabic" w:cs="Simplified Arabic"/>
          <w:b/>
          <w:bCs/>
          <w:sz w:val="28"/>
          <w:szCs w:val="28"/>
          <w:rtl/>
        </w:rPr>
      </w:pPr>
      <w:r w:rsidRPr="00EF7F2D">
        <w:rPr>
          <w:rFonts w:ascii="Simplified Arabic" w:hAnsi="Simplified Arabic" w:cs="Simplified Arabic" w:hint="cs"/>
          <w:b/>
          <w:bCs/>
          <w:sz w:val="28"/>
          <w:szCs w:val="28"/>
          <w:rtl/>
        </w:rPr>
        <w:t xml:space="preserve">قيم </w:t>
      </w:r>
      <w:r w:rsidR="00564107" w:rsidRPr="00564107">
        <w:rPr>
          <w:rFonts w:ascii="Simplified Arabic" w:hAnsi="Simplified Arabic" w:cs="Simplified Arabic" w:hint="eastAsia"/>
          <w:b/>
          <w:bCs/>
          <w:sz w:val="28"/>
          <w:szCs w:val="28"/>
          <w:rtl/>
        </w:rPr>
        <w:t>دار</w:t>
      </w:r>
      <w:r w:rsidR="00564107" w:rsidRPr="00564107">
        <w:rPr>
          <w:rFonts w:ascii="Simplified Arabic" w:hAnsi="Simplified Arabic" w:cs="Simplified Arabic"/>
          <w:b/>
          <w:bCs/>
          <w:sz w:val="28"/>
          <w:szCs w:val="28"/>
          <w:rtl/>
        </w:rPr>
        <w:t xml:space="preserve"> </w:t>
      </w:r>
      <w:r w:rsidR="00564107" w:rsidRPr="00564107">
        <w:rPr>
          <w:rFonts w:ascii="Simplified Arabic" w:hAnsi="Simplified Arabic" w:cs="Simplified Arabic" w:hint="eastAsia"/>
          <w:b/>
          <w:bCs/>
          <w:sz w:val="28"/>
          <w:szCs w:val="28"/>
          <w:rtl/>
        </w:rPr>
        <w:t>العدالة</w:t>
      </w:r>
      <w:r w:rsidRPr="00EF7F2D">
        <w:rPr>
          <w:rFonts w:ascii="Simplified Arabic" w:hAnsi="Simplified Arabic" w:cs="Simplified Arabic" w:hint="cs"/>
          <w:b/>
          <w:bCs/>
          <w:sz w:val="28"/>
          <w:szCs w:val="28"/>
          <w:rtl/>
        </w:rPr>
        <w:t xml:space="preserve"> :</w:t>
      </w:r>
    </w:p>
    <w:p w:rsidR="00954372" w:rsidRPr="00EF7F2D" w:rsidRDefault="00715C55" w:rsidP="00EF7F2D">
      <w:pP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15C55">
        <w:rPr>
          <w:rFonts w:ascii="Simplified Arabic" w:hAnsi="Simplified Arabic" w:cs="Simplified Arabic"/>
          <w:sz w:val="28"/>
          <w:szCs w:val="28"/>
          <w:rtl/>
        </w:rPr>
        <w:t>تمثل الاستقلالية والنزاهة والشفافية قيمنا الأساسية، ونسعى للتميز في كل أعمالنا. كما نقوم بتنفيذ أنشطتنا بتعاطف وتفهم، وننظر إلى ضحايا انتهاكات حقوق الإنسان كبشر وليس باعتبارهم مجرد قضايا. كما نأخذ على عاتقنا أن نولي الاهتمام الكامل لحقوق ومصالح جميع الأفراد الذين نعمل معهم</w:t>
      </w:r>
      <w:r w:rsidRPr="00715C55">
        <w:rPr>
          <w:rFonts w:ascii="Simplified Arabic" w:hAnsi="Simplified Arabic" w:cs="Simplified Arabic"/>
          <w:sz w:val="28"/>
          <w:szCs w:val="28"/>
        </w:rPr>
        <w:t>.</w:t>
      </w:r>
    </w:p>
    <w:p w:rsidR="00564107" w:rsidRDefault="00564107" w:rsidP="00564107">
      <w:pPr>
        <w:tabs>
          <w:tab w:val="left" w:pos="5520"/>
        </w:tabs>
        <w:ind w:left="720"/>
        <w:jc w:val="both"/>
        <w:rPr>
          <w:rFonts w:ascii="Simplified Arabic" w:hAnsi="Simplified Arabic" w:cs="Simplified Arabic" w:hint="cs"/>
          <w:b/>
          <w:bCs/>
          <w:sz w:val="28"/>
          <w:szCs w:val="28"/>
          <w:u w:val="single"/>
          <w:rtl/>
        </w:rPr>
      </w:pPr>
    </w:p>
    <w:p w:rsidR="00125909" w:rsidRPr="00E61ED1" w:rsidRDefault="00125909" w:rsidP="00564107">
      <w:pPr>
        <w:tabs>
          <w:tab w:val="left" w:pos="5520"/>
        </w:tabs>
        <w:ind w:left="720"/>
        <w:jc w:val="both"/>
        <w:rPr>
          <w:rFonts w:ascii="Simplified Arabic" w:hAnsi="Simplified Arabic" w:cs="Simplified Arabic"/>
          <w:b/>
          <w:bCs/>
          <w:sz w:val="28"/>
          <w:szCs w:val="28"/>
          <w:u w:val="single"/>
          <w:rtl/>
        </w:rPr>
      </w:pPr>
      <w:r w:rsidRPr="00E61ED1">
        <w:rPr>
          <w:rFonts w:ascii="Simplified Arabic" w:hAnsi="Simplified Arabic" w:cs="Simplified Arabic" w:hint="cs"/>
          <w:b/>
          <w:bCs/>
          <w:sz w:val="28"/>
          <w:szCs w:val="28"/>
          <w:u w:val="single"/>
          <w:rtl/>
        </w:rPr>
        <w:lastRenderedPageBreak/>
        <w:t xml:space="preserve">أقسام </w:t>
      </w:r>
      <w:r w:rsidR="00564107" w:rsidRPr="00564107">
        <w:rPr>
          <w:rFonts w:ascii="Simplified Arabic" w:hAnsi="Simplified Arabic" w:cs="Simplified Arabic" w:hint="eastAsia"/>
          <w:b/>
          <w:bCs/>
          <w:sz w:val="28"/>
          <w:szCs w:val="28"/>
          <w:u w:val="single"/>
          <w:rtl/>
        </w:rPr>
        <w:t>دار</w:t>
      </w:r>
      <w:r w:rsidR="00564107" w:rsidRPr="00564107">
        <w:rPr>
          <w:rFonts w:ascii="Simplified Arabic" w:hAnsi="Simplified Arabic" w:cs="Simplified Arabic"/>
          <w:b/>
          <w:bCs/>
          <w:sz w:val="28"/>
          <w:szCs w:val="28"/>
          <w:u w:val="single"/>
          <w:rtl/>
        </w:rPr>
        <w:t xml:space="preserve"> </w:t>
      </w:r>
      <w:r w:rsidR="00564107" w:rsidRPr="00564107">
        <w:rPr>
          <w:rFonts w:ascii="Simplified Arabic" w:hAnsi="Simplified Arabic" w:cs="Simplified Arabic" w:hint="eastAsia"/>
          <w:b/>
          <w:bCs/>
          <w:sz w:val="28"/>
          <w:szCs w:val="28"/>
          <w:u w:val="single"/>
          <w:rtl/>
        </w:rPr>
        <w:t>العدالة</w:t>
      </w:r>
      <w:r w:rsidRPr="00E61ED1">
        <w:rPr>
          <w:rFonts w:ascii="Simplified Arabic" w:hAnsi="Simplified Arabic" w:cs="Simplified Arabic" w:hint="cs"/>
          <w:b/>
          <w:bCs/>
          <w:sz w:val="28"/>
          <w:szCs w:val="28"/>
          <w:u w:val="single"/>
          <w:rtl/>
        </w:rPr>
        <w:t xml:space="preserve"> </w:t>
      </w:r>
    </w:p>
    <w:p w:rsidR="00125909" w:rsidRPr="00D66101" w:rsidRDefault="00125909" w:rsidP="00125909">
      <w:pPr>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قسم</w:t>
      </w:r>
      <w:r w:rsidRPr="00D66101">
        <w:rPr>
          <w:rFonts w:ascii="Simplified Arabic" w:hAnsi="Simplified Arabic" w:cs="Simplified Arabic"/>
          <w:sz w:val="28"/>
          <w:szCs w:val="28"/>
          <w:rtl/>
        </w:rPr>
        <w:t xml:space="preserve"> البحث العلمي: </w:t>
      </w:r>
      <w:r>
        <w:rPr>
          <w:rFonts w:ascii="Simplified Arabic" w:hAnsi="Simplified Arabic" w:cs="Simplified Arabic" w:hint="cs"/>
          <w:sz w:val="28"/>
          <w:szCs w:val="28"/>
          <w:rtl/>
        </w:rPr>
        <w:t>ويكون من مهامه</w:t>
      </w:r>
      <w:r w:rsidRPr="00D66101">
        <w:rPr>
          <w:rFonts w:ascii="Simplified Arabic" w:hAnsi="Simplified Arabic" w:cs="Simplified Arabic"/>
          <w:sz w:val="28"/>
          <w:szCs w:val="28"/>
          <w:rtl/>
        </w:rPr>
        <w:t xml:space="preserve"> متابعة مختلف المشاريع البحثية التي ينفذها المرك</w:t>
      </w:r>
      <w:r>
        <w:rPr>
          <w:rFonts w:ascii="Simplified Arabic" w:hAnsi="Simplified Arabic" w:cs="Simplified Arabic"/>
          <w:sz w:val="28"/>
          <w:szCs w:val="28"/>
          <w:rtl/>
        </w:rPr>
        <w:t>ز</w:t>
      </w:r>
      <w:r>
        <w:rPr>
          <w:rFonts w:ascii="Simplified Arabic" w:hAnsi="Simplified Arabic" w:cs="Simplified Arabic" w:hint="cs"/>
          <w:sz w:val="28"/>
          <w:szCs w:val="28"/>
          <w:rtl/>
        </w:rPr>
        <w:t>، و إعداد الدراسات و الأبحاث</w:t>
      </w:r>
      <w:r w:rsidRPr="00831968">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 </w:t>
      </w:r>
      <w:r w:rsidRPr="00D66101">
        <w:rPr>
          <w:rFonts w:ascii="Simplified Arabic" w:hAnsi="Simplified Arabic" w:cs="Simplified Arabic"/>
          <w:sz w:val="28"/>
          <w:szCs w:val="28"/>
          <w:rtl/>
        </w:rPr>
        <w:t>التحضير للمجلة العلمية التي يصدرها المركز وتنفيذها</w:t>
      </w:r>
    </w:p>
    <w:p w:rsidR="00125909" w:rsidRPr="00D66101" w:rsidRDefault="00125909" w:rsidP="00125909">
      <w:pPr>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قسم</w:t>
      </w:r>
      <w:r w:rsidRPr="00D66101">
        <w:rPr>
          <w:rFonts w:ascii="Simplified Arabic" w:hAnsi="Simplified Arabic" w:cs="Simplified Arabic"/>
          <w:sz w:val="28"/>
          <w:szCs w:val="28"/>
          <w:rtl/>
        </w:rPr>
        <w:t xml:space="preserve"> العلاقات الدولية: </w:t>
      </w:r>
      <w:r>
        <w:rPr>
          <w:rFonts w:ascii="Simplified Arabic" w:hAnsi="Simplified Arabic" w:cs="Simplified Arabic" w:hint="cs"/>
          <w:sz w:val="28"/>
          <w:szCs w:val="28"/>
          <w:rtl/>
        </w:rPr>
        <w:t>ويكون من مهامه</w:t>
      </w:r>
      <w:r w:rsidRPr="00D66101">
        <w:rPr>
          <w:rFonts w:ascii="Simplified Arabic" w:hAnsi="Simplified Arabic" w:cs="Simplified Arabic"/>
          <w:sz w:val="28"/>
          <w:szCs w:val="28"/>
          <w:rtl/>
        </w:rPr>
        <w:t xml:space="preserve"> متابعة مختلف المؤتمرات والندوات الخارجية وترتيب مشاركة الباحثين فيها، كذلك التشبيك مع المؤسسات البحثية المختلفة والانضمام </w:t>
      </w:r>
      <w:r w:rsidRPr="00D66101">
        <w:rPr>
          <w:rFonts w:ascii="Simplified Arabic" w:hAnsi="Simplified Arabic" w:cs="Simplified Arabic" w:hint="cs"/>
          <w:sz w:val="28"/>
          <w:szCs w:val="28"/>
          <w:rtl/>
        </w:rPr>
        <w:t>إلى</w:t>
      </w:r>
      <w:r w:rsidRPr="00D66101">
        <w:rPr>
          <w:rFonts w:ascii="Simplified Arabic" w:hAnsi="Simplified Arabic" w:cs="Simplified Arabic"/>
          <w:sz w:val="28"/>
          <w:szCs w:val="28"/>
          <w:rtl/>
        </w:rPr>
        <w:t xml:space="preserve"> التجمعات البحثية.</w:t>
      </w:r>
    </w:p>
    <w:p w:rsidR="00125909" w:rsidRPr="00831968" w:rsidRDefault="00125909" w:rsidP="00125909">
      <w:pPr>
        <w:numPr>
          <w:ilvl w:val="0"/>
          <w:numId w:val="2"/>
        </w:numPr>
        <w:jc w:val="both"/>
        <w:rPr>
          <w:rFonts w:ascii="Simplified Arabic" w:hAnsi="Simplified Arabic" w:cs="Simplified Arabic"/>
          <w:sz w:val="28"/>
          <w:szCs w:val="28"/>
          <w:rtl/>
        </w:rPr>
      </w:pPr>
      <w:r>
        <w:rPr>
          <w:rFonts w:ascii="Simplified Arabic" w:hAnsi="Simplified Arabic" w:cs="Simplified Arabic" w:hint="cs"/>
          <w:sz w:val="28"/>
          <w:szCs w:val="28"/>
          <w:rtl/>
        </w:rPr>
        <w:t>قسم</w:t>
      </w:r>
      <w:r w:rsidRPr="00D66101">
        <w:rPr>
          <w:rFonts w:ascii="Simplified Arabic" w:hAnsi="Simplified Arabic" w:cs="Simplified Arabic"/>
          <w:sz w:val="28"/>
          <w:szCs w:val="28"/>
          <w:rtl/>
        </w:rPr>
        <w:t xml:space="preserve"> التدريب: </w:t>
      </w:r>
      <w:r>
        <w:rPr>
          <w:rFonts w:ascii="Simplified Arabic" w:hAnsi="Simplified Arabic" w:cs="Simplified Arabic" w:hint="cs"/>
          <w:sz w:val="28"/>
          <w:szCs w:val="28"/>
          <w:rtl/>
        </w:rPr>
        <w:t>ويكون من مهامه</w:t>
      </w:r>
      <w:r w:rsidRPr="00D66101">
        <w:rPr>
          <w:rFonts w:ascii="Simplified Arabic" w:hAnsi="Simplified Arabic" w:cs="Simplified Arabic"/>
          <w:sz w:val="28"/>
          <w:szCs w:val="28"/>
          <w:rtl/>
        </w:rPr>
        <w:t xml:space="preserve"> </w:t>
      </w:r>
      <w:r w:rsidRPr="00D66101">
        <w:rPr>
          <w:rFonts w:ascii="Simplified Arabic" w:hAnsi="Simplified Arabic" w:cs="Simplified Arabic" w:hint="cs"/>
          <w:sz w:val="28"/>
          <w:szCs w:val="28"/>
          <w:rtl/>
        </w:rPr>
        <w:t>إعداد</w:t>
      </w:r>
      <w:r w:rsidRPr="00D66101">
        <w:rPr>
          <w:rFonts w:ascii="Simplified Arabic" w:hAnsi="Simplified Arabic" w:cs="Simplified Arabic"/>
          <w:sz w:val="28"/>
          <w:szCs w:val="28"/>
          <w:rtl/>
        </w:rPr>
        <w:t xml:space="preserve"> وتنفيذ مشاريع الدورات التدريبية التي ينفذها المركز.</w:t>
      </w:r>
    </w:p>
    <w:p w:rsidR="00125909" w:rsidRPr="008A1F85" w:rsidRDefault="00125909" w:rsidP="00125909">
      <w:pPr>
        <w:numPr>
          <w:ilvl w:val="0"/>
          <w:numId w:val="2"/>
        </w:numPr>
        <w:jc w:val="both"/>
        <w:rPr>
          <w:rFonts w:ascii="Simplified Arabic" w:hAnsi="Simplified Arabic" w:cs="Simplified Arabic"/>
          <w:sz w:val="28"/>
          <w:szCs w:val="28"/>
        </w:rPr>
      </w:pPr>
      <w:r w:rsidRPr="008A1F85">
        <w:rPr>
          <w:rFonts w:ascii="Simplified Arabic" w:hAnsi="Simplified Arabic" w:cs="Simplified Arabic" w:hint="cs"/>
          <w:sz w:val="28"/>
          <w:szCs w:val="28"/>
          <w:rtl/>
        </w:rPr>
        <w:t>قسم التحكيم التجاري :</w:t>
      </w:r>
      <w:r w:rsidRPr="008A1F85">
        <w:rPr>
          <w:rFonts w:ascii="Simplified Arabic" w:hAnsi="Simplified Arabic" w:cs="Simplified Arabic"/>
          <w:sz w:val="28"/>
          <w:szCs w:val="28"/>
          <w:rtl/>
        </w:rPr>
        <w:t xml:space="preserve"> </w:t>
      </w:r>
      <w:r w:rsidRPr="008A1F85">
        <w:rPr>
          <w:rFonts w:ascii="Simplified Arabic" w:hAnsi="Simplified Arabic" w:cs="Simplified Arabic" w:hint="cs"/>
          <w:sz w:val="28"/>
          <w:szCs w:val="28"/>
          <w:rtl/>
        </w:rPr>
        <w:t>ويكون من مهامه</w:t>
      </w:r>
      <w:r w:rsidRPr="008A1F85">
        <w:rPr>
          <w:rFonts w:ascii="Tahoma" w:hAnsi="Tahoma" w:cs="Tahoma"/>
          <w:color w:val="333333"/>
          <w:sz w:val="16"/>
          <w:szCs w:val="16"/>
          <w:shd w:val="clear" w:color="auto" w:fill="FFFFFF"/>
          <w:rtl/>
        </w:rPr>
        <w:t xml:space="preserve"> </w:t>
      </w:r>
      <w:r w:rsidRPr="008A1F85">
        <w:rPr>
          <w:rFonts w:ascii="Simplified Arabic" w:hAnsi="Simplified Arabic" w:cs="Simplified Arabic"/>
          <w:sz w:val="28"/>
          <w:szCs w:val="28"/>
          <w:rtl/>
        </w:rPr>
        <w:t>إدارة وتسوية جميع الخلافات والنزاعات حول العقود والأعمال الهندسية والتجارية والمالية  المعروضة عليها طبقا للقانون، والعمل على حل وإنهاء هذه النزاعات من خلال التحكيم</w:t>
      </w:r>
      <w:r w:rsidRPr="008A1F85">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 يضم </w:t>
      </w:r>
      <w:r>
        <w:rPr>
          <w:rFonts w:ascii="Simplified Arabic" w:hAnsi="Simplified Arabic" w:cs="Simplified Arabic"/>
          <w:sz w:val="28"/>
          <w:szCs w:val="28"/>
          <w:rtl/>
        </w:rPr>
        <w:t>مجموعة من أفضل الم</w:t>
      </w:r>
      <w:r>
        <w:rPr>
          <w:rFonts w:ascii="Simplified Arabic" w:hAnsi="Simplified Arabic" w:cs="Simplified Arabic" w:hint="cs"/>
          <w:sz w:val="28"/>
          <w:szCs w:val="28"/>
          <w:rtl/>
        </w:rPr>
        <w:t xml:space="preserve">حكمين المعتمدين و المختصين في هذا الشأن. </w:t>
      </w:r>
    </w:p>
    <w:p w:rsidR="00125909" w:rsidRDefault="00125909" w:rsidP="00125909">
      <w:pPr>
        <w:numPr>
          <w:ilvl w:val="0"/>
          <w:numId w:val="2"/>
        </w:numPr>
        <w:jc w:val="both"/>
        <w:rPr>
          <w:rFonts w:ascii="Simplified Arabic" w:hAnsi="Simplified Arabic" w:cs="Simplified Arabic"/>
          <w:sz w:val="28"/>
          <w:szCs w:val="28"/>
        </w:rPr>
      </w:pPr>
      <w:r w:rsidRPr="008A1F85">
        <w:rPr>
          <w:rFonts w:ascii="Simplified Arabic" w:hAnsi="Simplified Arabic" w:cs="Simplified Arabic" w:hint="cs"/>
          <w:sz w:val="28"/>
          <w:szCs w:val="28"/>
          <w:rtl/>
        </w:rPr>
        <w:t xml:space="preserve">قسم المحاماة و الاستشارات القانونية : ويكون من مهامه </w:t>
      </w:r>
      <w:r w:rsidRPr="008A1F85">
        <w:rPr>
          <w:rFonts w:ascii="Simplified Arabic" w:hAnsi="Simplified Arabic" w:cs="Simplified Arabic"/>
          <w:sz w:val="28"/>
          <w:szCs w:val="28"/>
          <w:rtl/>
        </w:rPr>
        <w:t xml:space="preserve">توفير مستويات الطبقة الرائدة وتقديم الخدمات القانونية وفقا لأفضل المعايير العالمية للدفاع عن حقوق ومصالح </w:t>
      </w:r>
      <w:r w:rsidRPr="008A1F85">
        <w:rPr>
          <w:rFonts w:ascii="Simplified Arabic" w:hAnsi="Simplified Arabic" w:cs="Simplified Arabic" w:hint="cs"/>
          <w:sz w:val="28"/>
          <w:szCs w:val="28"/>
          <w:rtl/>
        </w:rPr>
        <w:t>المواطنين</w:t>
      </w:r>
      <w:r w:rsidRPr="008A1F85">
        <w:rPr>
          <w:rFonts w:ascii="Simplified Arabic" w:hAnsi="Simplified Arabic" w:cs="Simplified Arabic"/>
          <w:sz w:val="28"/>
          <w:szCs w:val="28"/>
          <w:rtl/>
        </w:rPr>
        <w:t xml:space="preserve"> لدى كافة </w:t>
      </w:r>
      <w:r w:rsidRPr="00CA6E68">
        <w:rPr>
          <w:rFonts w:ascii="Simplified Arabic" w:hAnsi="Simplified Arabic" w:cs="Simplified Arabic"/>
          <w:sz w:val="28"/>
          <w:szCs w:val="28"/>
          <w:rtl/>
        </w:rPr>
        <w:t xml:space="preserve">المحاكم والجهات داخل </w:t>
      </w:r>
      <w:r w:rsidRPr="00CA6E68">
        <w:rPr>
          <w:rFonts w:ascii="Simplified Arabic" w:hAnsi="Simplified Arabic" w:cs="Simplified Arabic" w:hint="cs"/>
          <w:sz w:val="28"/>
          <w:szCs w:val="28"/>
          <w:rtl/>
        </w:rPr>
        <w:t xml:space="preserve">الدولة، و يضم </w:t>
      </w:r>
      <w:r w:rsidRPr="00CA6E68">
        <w:rPr>
          <w:rFonts w:ascii="Simplified Arabic" w:hAnsi="Simplified Arabic" w:cs="Simplified Arabic"/>
          <w:sz w:val="28"/>
          <w:szCs w:val="28"/>
          <w:rtl/>
        </w:rPr>
        <w:t xml:space="preserve">مجموعة من أفضل المحامين المترافعين أمام محاكم الدولة بكافة درجاتها </w:t>
      </w:r>
      <w:r w:rsidRPr="00CA6E68">
        <w:rPr>
          <w:rFonts w:ascii="Simplified Arabic" w:hAnsi="Simplified Arabic" w:cs="Simplified Arabic" w:hint="cs"/>
          <w:sz w:val="28"/>
          <w:szCs w:val="28"/>
          <w:rtl/>
        </w:rPr>
        <w:t>واختصاصاتها</w:t>
      </w:r>
      <w:r w:rsidRPr="00CA6E68">
        <w:rPr>
          <w:rFonts w:ascii="Simplified Arabic" w:hAnsi="Simplified Arabic" w:cs="Simplified Arabic"/>
          <w:sz w:val="28"/>
          <w:szCs w:val="28"/>
          <w:rtl/>
        </w:rPr>
        <w:t xml:space="preserve"> ومجموعه من أفضل المستشارين القانونين </w:t>
      </w:r>
      <w:r w:rsidRPr="00CA6E68">
        <w:rPr>
          <w:rFonts w:ascii="Simplified Arabic" w:hAnsi="Simplified Arabic" w:cs="Simplified Arabic" w:hint="cs"/>
          <w:sz w:val="28"/>
          <w:szCs w:val="28"/>
          <w:rtl/>
        </w:rPr>
        <w:t>في</w:t>
      </w:r>
      <w:r w:rsidRPr="00CA6E68">
        <w:rPr>
          <w:rFonts w:ascii="Simplified Arabic" w:hAnsi="Simplified Arabic" w:cs="Simplified Arabic"/>
          <w:sz w:val="28"/>
          <w:szCs w:val="28"/>
          <w:rtl/>
        </w:rPr>
        <w:t xml:space="preserve"> كافة </w:t>
      </w:r>
      <w:r w:rsidRPr="00CA6E68">
        <w:rPr>
          <w:rFonts w:ascii="Simplified Arabic" w:hAnsi="Simplified Arabic" w:cs="Simplified Arabic" w:hint="cs"/>
          <w:sz w:val="28"/>
          <w:szCs w:val="28"/>
          <w:rtl/>
        </w:rPr>
        <w:t>فروع</w:t>
      </w:r>
      <w:r w:rsidRPr="00CA6E68">
        <w:rPr>
          <w:rFonts w:ascii="Simplified Arabic" w:hAnsi="Simplified Arabic" w:cs="Simplified Arabic"/>
          <w:sz w:val="28"/>
          <w:szCs w:val="28"/>
          <w:rtl/>
        </w:rPr>
        <w:t xml:space="preserve"> القانون</w:t>
      </w:r>
    </w:p>
    <w:p w:rsidR="00125909" w:rsidRPr="00125909" w:rsidRDefault="00125909" w:rsidP="00125909">
      <w:pPr>
        <w:numPr>
          <w:ilvl w:val="0"/>
          <w:numId w:val="2"/>
        </w:numPr>
        <w:jc w:val="both"/>
        <w:rPr>
          <w:rFonts w:ascii="Simplified Arabic" w:hAnsi="Simplified Arabic" w:cs="Simplified Arabic"/>
          <w:sz w:val="28"/>
          <w:szCs w:val="28"/>
          <w:rtl/>
        </w:rPr>
      </w:pPr>
    </w:p>
    <w:p w:rsidR="00EF7F2D" w:rsidRPr="00564107" w:rsidRDefault="00EF7F2D" w:rsidP="00564107">
      <w:pPr>
        <w:pStyle w:val="2"/>
        <w:shd w:val="clear" w:color="auto" w:fill="FFFFFF"/>
        <w:spacing w:before="0" w:after="600" w:line="240" w:lineRule="auto"/>
        <w:rPr>
          <w:rFonts w:ascii="Simplified Arabic" w:eastAsiaTheme="minorHAnsi" w:hAnsi="Simplified Arabic" w:cs="Simplified Arabic"/>
          <w:color w:val="auto"/>
          <w:sz w:val="28"/>
          <w:szCs w:val="28"/>
          <w:u w:val="single"/>
          <w:rtl/>
        </w:rPr>
      </w:pPr>
      <w:r w:rsidRPr="00564107">
        <w:rPr>
          <w:rFonts w:ascii="Simplified Arabic" w:eastAsiaTheme="minorHAnsi" w:hAnsi="Simplified Arabic" w:cs="Simplified Arabic" w:hint="cs"/>
          <w:color w:val="auto"/>
          <w:sz w:val="28"/>
          <w:szCs w:val="28"/>
          <w:u w:val="single"/>
          <w:rtl/>
        </w:rPr>
        <w:lastRenderedPageBreak/>
        <w:t xml:space="preserve">برامج </w:t>
      </w:r>
      <w:r w:rsidR="00564107" w:rsidRPr="00564107">
        <w:rPr>
          <w:rFonts w:ascii="Simplified Arabic" w:eastAsiaTheme="minorHAnsi" w:hAnsi="Simplified Arabic" w:cs="Simplified Arabic" w:hint="eastAsia"/>
          <w:color w:val="auto"/>
          <w:sz w:val="28"/>
          <w:szCs w:val="28"/>
          <w:u w:val="single"/>
          <w:rtl/>
        </w:rPr>
        <w:t>دار</w:t>
      </w:r>
      <w:r w:rsidR="00564107" w:rsidRPr="00564107">
        <w:rPr>
          <w:rFonts w:ascii="Simplified Arabic" w:eastAsiaTheme="minorHAnsi" w:hAnsi="Simplified Arabic" w:cs="Simplified Arabic"/>
          <w:color w:val="auto"/>
          <w:sz w:val="28"/>
          <w:szCs w:val="28"/>
          <w:u w:val="single"/>
          <w:rtl/>
        </w:rPr>
        <w:t xml:space="preserve"> </w:t>
      </w:r>
      <w:r w:rsidR="00564107" w:rsidRPr="00564107">
        <w:rPr>
          <w:rFonts w:ascii="Simplified Arabic" w:eastAsiaTheme="minorHAnsi" w:hAnsi="Simplified Arabic" w:cs="Simplified Arabic" w:hint="eastAsia"/>
          <w:color w:val="auto"/>
          <w:sz w:val="28"/>
          <w:szCs w:val="28"/>
          <w:u w:val="single"/>
          <w:rtl/>
        </w:rPr>
        <w:t>العدالة</w:t>
      </w:r>
    </w:p>
    <w:p w:rsidR="00EF7F2D" w:rsidRDefault="00EF7F2D" w:rsidP="00EF7F2D">
      <w:pPr>
        <w:pStyle w:val="2"/>
        <w:shd w:val="clear" w:color="auto" w:fill="FFFFFF"/>
        <w:spacing w:before="0" w:after="600" w:line="240" w:lineRule="auto"/>
        <w:jc w:val="both"/>
        <w:rPr>
          <w:rFonts w:ascii="Simplified Arabic" w:eastAsiaTheme="minorHAnsi" w:hAnsi="Simplified Arabic" w:cs="Simplified Arabic"/>
          <w:color w:val="auto"/>
          <w:sz w:val="28"/>
          <w:szCs w:val="28"/>
          <w:rtl/>
        </w:rPr>
      </w:pPr>
      <w:r w:rsidRPr="00EF7F2D">
        <w:rPr>
          <w:rFonts w:ascii="Simplified Arabic" w:eastAsiaTheme="minorHAnsi" w:hAnsi="Simplified Arabic" w:cs="Simplified Arabic" w:hint="cs"/>
          <w:color w:val="auto"/>
          <w:sz w:val="28"/>
          <w:szCs w:val="28"/>
          <w:rtl/>
        </w:rPr>
        <w:t xml:space="preserve">أولا: </w:t>
      </w:r>
      <w:r w:rsidR="00406608" w:rsidRPr="00EF7F2D">
        <w:rPr>
          <w:rFonts w:ascii="Simplified Arabic" w:eastAsiaTheme="minorHAnsi" w:hAnsi="Simplified Arabic" w:cs="Simplified Arabic"/>
          <w:color w:val="auto"/>
          <w:sz w:val="28"/>
          <w:szCs w:val="28"/>
          <w:rtl/>
        </w:rPr>
        <w:t>برنامج الأبحاث وبناء القدرات</w:t>
      </w:r>
    </w:p>
    <w:p w:rsidR="00406608" w:rsidRPr="00EF7F2D" w:rsidRDefault="00406608" w:rsidP="00EF7F2D">
      <w:pPr>
        <w:spacing w:line="240" w:lineRule="auto"/>
        <w:ind w:left="360"/>
        <w:jc w:val="both"/>
        <w:rPr>
          <w:rFonts w:ascii="Simplified Arabic" w:hAnsi="Simplified Arabic" w:cs="Simplified Arabic"/>
          <w:sz w:val="28"/>
          <w:szCs w:val="28"/>
          <w:rtl/>
        </w:rPr>
      </w:pPr>
      <w:r w:rsidRPr="00954372">
        <w:rPr>
          <w:rFonts w:ascii="Simplified Arabic" w:hAnsi="Simplified Arabic" w:cs="Simplified Arabic"/>
          <w:sz w:val="28"/>
          <w:szCs w:val="28"/>
          <w:rtl/>
        </w:rPr>
        <w:t xml:space="preserve">من خلال الجهود التي نبذلها في مجال بناء القدرات نقرّ أنّ أصحاب الشأن </w:t>
      </w:r>
      <w:r w:rsidR="000A2493" w:rsidRPr="00954372">
        <w:rPr>
          <w:rFonts w:ascii="Simplified Arabic" w:hAnsi="Simplified Arabic" w:cs="Simplified Arabic" w:hint="cs"/>
          <w:sz w:val="28"/>
          <w:szCs w:val="28"/>
          <w:rtl/>
        </w:rPr>
        <w:t>المختصين</w:t>
      </w:r>
      <w:r w:rsidRPr="00954372">
        <w:rPr>
          <w:rFonts w:ascii="Simplified Arabic" w:hAnsi="Simplified Arabic" w:cs="Simplified Arabic"/>
          <w:sz w:val="28"/>
          <w:szCs w:val="28"/>
          <w:rtl/>
        </w:rPr>
        <w:t xml:space="preserve">، </w:t>
      </w:r>
      <w:r w:rsidR="000A2493" w:rsidRPr="00954372">
        <w:rPr>
          <w:rFonts w:ascii="Simplified Arabic" w:hAnsi="Simplified Arabic" w:cs="Simplified Arabic" w:hint="cs"/>
          <w:sz w:val="28"/>
          <w:szCs w:val="28"/>
          <w:rtl/>
        </w:rPr>
        <w:t>الممتلكين</w:t>
      </w:r>
      <w:r w:rsidRPr="00954372">
        <w:rPr>
          <w:rFonts w:ascii="Simplified Arabic" w:hAnsi="Simplified Arabic" w:cs="Simplified Arabic"/>
          <w:sz w:val="28"/>
          <w:szCs w:val="28"/>
          <w:rtl/>
        </w:rPr>
        <w:t xml:space="preserve"> </w:t>
      </w:r>
      <w:r w:rsidR="000A2493" w:rsidRPr="00954372">
        <w:rPr>
          <w:rFonts w:ascii="Simplified Arabic" w:hAnsi="Simplified Arabic" w:cs="Simplified Arabic" w:hint="cs"/>
          <w:sz w:val="28"/>
          <w:szCs w:val="28"/>
          <w:rtl/>
        </w:rPr>
        <w:t>للموارد</w:t>
      </w:r>
      <w:r w:rsidRPr="00954372">
        <w:rPr>
          <w:rFonts w:ascii="Simplified Arabic" w:hAnsi="Simplified Arabic" w:cs="Simplified Arabic"/>
          <w:sz w:val="28"/>
          <w:szCs w:val="28"/>
          <w:rtl/>
        </w:rPr>
        <w:t xml:space="preserve"> والمهارات من شأنهم</w:t>
      </w:r>
      <w:bookmarkStart w:id="0" w:name="_GoBack"/>
      <w:bookmarkEnd w:id="0"/>
      <w:r w:rsidRPr="00954372">
        <w:rPr>
          <w:rFonts w:ascii="Simplified Arabic" w:hAnsi="Simplified Arabic" w:cs="Simplified Arabic"/>
          <w:sz w:val="28"/>
          <w:szCs w:val="28"/>
          <w:rtl/>
        </w:rPr>
        <w:t xml:space="preserve"> تحسين إمكانيات تحوّل </w:t>
      </w:r>
      <w:r w:rsidRPr="00954372">
        <w:rPr>
          <w:rFonts w:ascii="Simplified Arabic" w:hAnsi="Simplified Arabic" w:cs="Simplified Arabic" w:hint="cs"/>
          <w:sz w:val="28"/>
          <w:szCs w:val="28"/>
          <w:rtl/>
        </w:rPr>
        <w:t>فلسطين</w:t>
      </w:r>
      <w:r w:rsidRPr="00954372">
        <w:rPr>
          <w:rFonts w:ascii="Simplified Arabic" w:hAnsi="Simplified Arabic" w:cs="Simplified Arabic"/>
          <w:sz w:val="28"/>
          <w:szCs w:val="28"/>
          <w:rtl/>
        </w:rPr>
        <w:t xml:space="preserve"> إلى دولةٍ تلتزم باحترام حقوق </w:t>
      </w:r>
      <w:r w:rsidR="000A2493" w:rsidRPr="00954372">
        <w:rPr>
          <w:rFonts w:ascii="Simplified Arabic" w:hAnsi="Simplified Arabic" w:cs="Simplified Arabic"/>
          <w:sz w:val="28"/>
          <w:szCs w:val="28"/>
          <w:rtl/>
        </w:rPr>
        <w:t>الإنسان وسيادة القانون والعدالة</w:t>
      </w:r>
      <w:r w:rsidR="000A2493" w:rsidRPr="00954372">
        <w:rPr>
          <w:rFonts w:ascii="Simplified Arabic" w:hAnsi="Simplified Arabic" w:cs="Simplified Arabic" w:hint="cs"/>
          <w:sz w:val="28"/>
          <w:szCs w:val="28"/>
          <w:rtl/>
        </w:rPr>
        <w:t>،لذلك نهدف من خلال هذا البرنامج إلى تحقيق الأهداف التالية :</w:t>
      </w:r>
    </w:p>
    <w:p w:rsidR="005E36C9" w:rsidRDefault="005E36C9" w:rsidP="00EF7F2D">
      <w:pPr>
        <w:numPr>
          <w:ilvl w:val="0"/>
          <w:numId w:val="2"/>
        </w:numPr>
        <w:spacing w:line="240" w:lineRule="auto"/>
        <w:jc w:val="both"/>
        <w:rPr>
          <w:rFonts w:ascii="Simplified Arabic" w:hAnsi="Simplified Arabic" w:cs="Simplified Arabic"/>
          <w:sz w:val="28"/>
          <w:szCs w:val="28"/>
        </w:rPr>
      </w:pPr>
      <w:r w:rsidRPr="00D66101">
        <w:rPr>
          <w:rFonts w:ascii="Simplified Arabic" w:hAnsi="Simplified Arabic" w:cs="Simplified Arabic"/>
          <w:sz w:val="28"/>
          <w:szCs w:val="28"/>
          <w:rtl/>
        </w:rPr>
        <w:t xml:space="preserve">المساهمة في وضع الخطط والتصورات والسيناريوهات الاستراتيجية والآنية المتعلقة </w:t>
      </w:r>
      <w:r>
        <w:rPr>
          <w:rFonts w:ascii="Simplified Arabic" w:hAnsi="Simplified Arabic" w:cs="Simplified Arabic" w:hint="cs"/>
          <w:sz w:val="28"/>
          <w:szCs w:val="28"/>
          <w:rtl/>
        </w:rPr>
        <w:t>بمجال العدالة و تعزيز سيادة القانون و حقوق الانسان</w:t>
      </w:r>
      <w:r w:rsidR="000A2493">
        <w:rPr>
          <w:rFonts w:ascii="Simplified Arabic" w:hAnsi="Simplified Arabic" w:cs="Simplified Arabic" w:hint="cs"/>
          <w:sz w:val="28"/>
          <w:szCs w:val="28"/>
          <w:rtl/>
        </w:rPr>
        <w:t xml:space="preserve"> </w:t>
      </w:r>
      <w:proofErr w:type="spellStart"/>
      <w:r w:rsidR="000A2493">
        <w:rPr>
          <w:rFonts w:ascii="Simplified Arabic" w:hAnsi="Simplified Arabic" w:cs="Simplified Arabic" w:hint="cs"/>
          <w:sz w:val="28"/>
          <w:szCs w:val="28"/>
          <w:rtl/>
        </w:rPr>
        <w:t>فى</w:t>
      </w:r>
      <w:proofErr w:type="spellEnd"/>
      <w:r w:rsidR="000A2493">
        <w:rPr>
          <w:rFonts w:ascii="Simplified Arabic" w:hAnsi="Simplified Arabic" w:cs="Simplified Arabic" w:hint="cs"/>
          <w:sz w:val="28"/>
          <w:szCs w:val="28"/>
          <w:rtl/>
        </w:rPr>
        <w:t xml:space="preserve"> فلسطين </w:t>
      </w:r>
      <w:r w:rsidRPr="00D66101">
        <w:rPr>
          <w:rFonts w:ascii="Simplified Arabic" w:hAnsi="Simplified Arabic" w:cs="Simplified Arabic"/>
          <w:sz w:val="28"/>
          <w:szCs w:val="28"/>
          <w:rtl/>
        </w:rPr>
        <w:t>.</w:t>
      </w:r>
    </w:p>
    <w:p w:rsidR="00954372" w:rsidRDefault="00954372" w:rsidP="00EF7F2D">
      <w:pPr>
        <w:numPr>
          <w:ilvl w:val="0"/>
          <w:numId w:val="2"/>
        </w:numPr>
        <w:spacing w:line="240" w:lineRule="auto"/>
        <w:jc w:val="both"/>
        <w:rPr>
          <w:rFonts w:ascii="Simplified Arabic" w:hAnsi="Simplified Arabic" w:cs="Simplified Arabic"/>
          <w:sz w:val="28"/>
          <w:szCs w:val="28"/>
        </w:rPr>
      </w:pPr>
      <w:r w:rsidRPr="00D66101">
        <w:rPr>
          <w:rFonts w:ascii="Simplified Arabic" w:hAnsi="Simplified Arabic" w:cs="Simplified Arabic"/>
          <w:sz w:val="28"/>
          <w:szCs w:val="28"/>
          <w:rtl/>
        </w:rPr>
        <w:t xml:space="preserve">توسيع خيارات الطلاب والباحثين للولوج </w:t>
      </w:r>
      <w:r w:rsidRPr="00D66101">
        <w:rPr>
          <w:rFonts w:ascii="Simplified Arabic" w:hAnsi="Simplified Arabic" w:cs="Simplified Arabic" w:hint="cs"/>
          <w:sz w:val="28"/>
          <w:szCs w:val="28"/>
          <w:rtl/>
        </w:rPr>
        <w:t>إلى</w:t>
      </w:r>
      <w:r w:rsidRPr="00D66101">
        <w:rPr>
          <w:rFonts w:ascii="Simplified Arabic" w:hAnsi="Simplified Arabic" w:cs="Simplified Arabic"/>
          <w:sz w:val="28"/>
          <w:szCs w:val="28"/>
          <w:rtl/>
        </w:rPr>
        <w:t xml:space="preserve"> الاندماج في حركة البحث العلمي في </w:t>
      </w:r>
      <w:r>
        <w:rPr>
          <w:rFonts w:ascii="Simplified Arabic" w:hAnsi="Simplified Arabic" w:cs="Simplified Arabic" w:hint="cs"/>
          <w:sz w:val="28"/>
          <w:szCs w:val="28"/>
          <w:rtl/>
        </w:rPr>
        <w:t xml:space="preserve">مجال العدالة و تعزيز سيادة القانون و حقوق الإنسان بهدف التوصل إلى </w:t>
      </w:r>
      <w:r w:rsidRPr="000A2493">
        <w:rPr>
          <w:rFonts w:ascii="Simplified Arabic" w:hAnsi="Simplified Arabic" w:cs="Simplified Arabic"/>
          <w:sz w:val="28"/>
          <w:szCs w:val="28"/>
          <w:rtl/>
        </w:rPr>
        <w:t xml:space="preserve">أفكار ملهمة حول التحديات التي تواجه </w:t>
      </w:r>
      <w:r w:rsidRPr="000A2493">
        <w:rPr>
          <w:rFonts w:ascii="Simplified Arabic" w:hAnsi="Simplified Arabic" w:cs="Simplified Arabic" w:hint="cs"/>
          <w:sz w:val="28"/>
          <w:szCs w:val="28"/>
          <w:rtl/>
        </w:rPr>
        <w:t>فلسطين</w:t>
      </w:r>
      <w:r w:rsidRPr="000A2493">
        <w:rPr>
          <w:rFonts w:ascii="Simplified Arabic" w:hAnsi="Simplified Arabic" w:cs="Simplified Arabic"/>
          <w:sz w:val="28"/>
          <w:szCs w:val="28"/>
          <w:rtl/>
        </w:rPr>
        <w:t xml:space="preserve"> في مجال حقوق الإنسان</w:t>
      </w:r>
      <w:r>
        <w:rPr>
          <w:rFonts w:ascii="Simplified Arabic" w:hAnsi="Simplified Arabic" w:cs="Simplified Arabic" w:hint="cs"/>
          <w:sz w:val="28"/>
          <w:szCs w:val="28"/>
          <w:rtl/>
        </w:rPr>
        <w:t xml:space="preserve"> </w:t>
      </w:r>
      <w:r w:rsidRPr="00D66101">
        <w:rPr>
          <w:rFonts w:ascii="Simplified Arabic" w:hAnsi="Simplified Arabic" w:cs="Simplified Arabic"/>
          <w:sz w:val="28"/>
          <w:szCs w:val="28"/>
          <w:rtl/>
        </w:rPr>
        <w:t>.</w:t>
      </w:r>
    </w:p>
    <w:p w:rsidR="00954372" w:rsidRPr="00954372" w:rsidRDefault="00954372" w:rsidP="00EF7F2D">
      <w:pPr>
        <w:numPr>
          <w:ilvl w:val="0"/>
          <w:numId w:val="2"/>
        </w:numPr>
        <w:spacing w:line="240" w:lineRule="auto"/>
        <w:jc w:val="both"/>
        <w:rPr>
          <w:rFonts w:ascii="Simplified Arabic" w:hAnsi="Simplified Arabic" w:cs="Simplified Arabic"/>
          <w:sz w:val="28"/>
          <w:szCs w:val="28"/>
        </w:rPr>
      </w:pPr>
      <w:r w:rsidRPr="00D66101">
        <w:rPr>
          <w:rFonts w:ascii="Simplified Arabic" w:hAnsi="Simplified Arabic" w:cs="Simplified Arabic"/>
          <w:sz w:val="28"/>
          <w:szCs w:val="28"/>
          <w:rtl/>
        </w:rPr>
        <w:t xml:space="preserve">عقد ندوات </w:t>
      </w:r>
      <w:r w:rsidRPr="00D66101">
        <w:rPr>
          <w:rFonts w:ascii="Simplified Arabic" w:hAnsi="Simplified Arabic" w:cs="Simplified Arabic" w:hint="cs"/>
          <w:sz w:val="28"/>
          <w:szCs w:val="28"/>
          <w:rtl/>
        </w:rPr>
        <w:t>وأيام</w:t>
      </w:r>
      <w:r w:rsidRPr="00D66101">
        <w:rPr>
          <w:rFonts w:ascii="Simplified Arabic" w:hAnsi="Simplified Arabic" w:cs="Simplified Arabic"/>
          <w:sz w:val="28"/>
          <w:szCs w:val="28"/>
          <w:rtl/>
        </w:rPr>
        <w:t xml:space="preserve"> دراسية وورش عمل للتأصيل النظري والمناقشة في القضايا </w:t>
      </w:r>
      <w:r>
        <w:rPr>
          <w:rFonts w:ascii="Simplified Arabic" w:hAnsi="Simplified Arabic" w:cs="Simplified Arabic" w:hint="cs"/>
          <w:sz w:val="28"/>
          <w:szCs w:val="28"/>
          <w:rtl/>
        </w:rPr>
        <w:t>المتعلقة بمجال العدالة و تعزيز سيادة القانون و حقوق الانسان.</w:t>
      </w:r>
    </w:p>
    <w:p w:rsidR="005E36C9" w:rsidRPr="00D66101" w:rsidRDefault="005E36C9" w:rsidP="00EF7F2D">
      <w:pPr>
        <w:numPr>
          <w:ilvl w:val="0"/>
          <w:numId w:val="2"/>
        </w:numPr>
        <w:spacing w:line="240" w:lineRule="auto"/>
        <w:jc w:val="both"/>
        <w:rPr>
          <w:rFonts w:ascii="Simplified Arabic" w:hAnsi="Simplified Arabic" w:cs="Simplified Arabic"/>
          <w:sz w:val="28"/>
          <w:szCs w:val="28"/>
        </w:rPr>
      </w:pPr>
      <w:r w:rsidRPr="00D66101">
        <w:rPr>
          <w:rFonts w:ascii="Simplified Arabic" w:hAnsi="Simplified Arabic" w:cs="Simplified Arabic"/>
          <w:sz w:val="28"/>
          <w:szCs w:val="28"/>
          <w:rtl/>
        </w:rPr>
        <w:t>ربط شبكة لمؤسسات البحث في فلسطين والخارج والتواصل مع الباحثين من مختلف البلدان</w:t>
      </w:r>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فى</w:t>
      </w:r>
      <w:proofErr w:type="spellEnd"/>
      <w:r>
        <w:rPr>
          <w:rFonts w:ascii="Simplified Arabic" w:hAnsi="Simplified Arabic" w:cs="Simplified Arabic" w:hint="cs"/>
          <w:sz w:val="28"/>
          <w:szCs w:val="28"/>
          <w:rtl/>
        </w:rPr>
        <w:t xml:space="preserve"> مجال العدالة و تعزيز سيادة القانون و حقوق الانسان</w:t>
      </w:r>
      <w:r w:rsidR="00954372">
        <w:rPr>
          <w:rFonts w:ascii="Simplified Arabic" w:hAnsi="Simplified Arabic" w:cs="Simplified Arabic" w:hint="cs"/>
          <w:sz w:val="28"/>
          <w:szCs w:val="28"/>
          <w:rtl/>
        </w:rPr>
        <w:t xml:space="preserve"> </w:t>
      </w:r>
      <w:r w:rsidR="00954372" w:rsidRPr="00954372">
        <w:rPr>
          <w:rFonts w:ascii="Simplified Arabic" w:hAnsi="Simplified Arabic" w:cs="Simplified Arabic" w:hint="cs"/>
          <w:sz w:val="28"/>
          <w:szCs w:val="28"/>
          <w:rtl/>
        </w:rPr>
        <w:t xml:space="preserve">بهدف التوصل الى </w:t>
      </w:r>
      <w:r w:rsidR="00954372" w:rsidRPr="00954372">
        <w:rPr>
          <w:rFonts w:ascii="Simplified Arabic" w:hAnsi="Simplified Arabic" w:cs="Simplified Arabic"/>
          <w:sz w:val="28"/>
          <w:szCs w:val="28"/>
          <w:rtl/>
        </w:rPr>
        <w:t>توصيات محدّدة ومستنيرة نعتمدها في عملنا ونتشاركها مع أصحاب الشأن المعنيين</w:t>
      </w:r>
      <w:r w:rsidRPr="00D66101">
        <w:rPr>
          <w:rFonts w:ascii="Simplified Arabic" w:hAnsi="Simplified Arabic" w:cs="Simplified Arabic"/>
          <w:sz w:val="28"/>
          <w:szCs w:val="28"/>
          <w:rtl/>
        </w:rPr>
        <w:t>.</w:t>
      </w:r>
    </w:p>
    <w:p w:rsidR="005E36C9" w:rsidRPr="00D66101" w:rsidRDefault="005E36C9" w:rsidP="00EF7F2D">
      <w:pPr>
        <w:numPr>
          <w:ilvl w:val="0"/>
          <w:numId w:val="2"/>
        </w:numPr>
        <w:spacing w:line="240" w:lineRule="auto"/>
        <w:jc w:val="both"/>
        <w:rPr>
          <w:rFonts w:ascii="Simplified Arabic" w:hAnsi="Simplified Arabic" w:cs="Simplified Arabic"/>
          <w:sz w:val="28"/>
          <w:szCs w:val="28"/>
        </w:rPr>
      </w:pPr>
      <w:r w:rsidRPr="00D66101">
        <w:rPr>
          <w:rFonts w:ascii="Simplified Arabic" w:hAnsi="Simplified Arabic" w:cs="Simplified Arabic"/>
          <w:sz w:val="28"/>
          <w:szCs w:val="28"/>
          <w:rtl/>
        </w:rPr>
        <w:t xml:space="preserve">اصدار مجلة بحثية تحتوي على اعمال ومخرجات مؤهلة وتوثيق التجارب البحثية ونشرات تعريفية وتعليمية حول </w:t>
      </w:r>
      <w:r>
        <w:rPr>
          <w:rFonts w:ascii="Simplified Arabic" w:hAnsi="Simplified Arabic" w:cs="Simplified Arabic" w:hint="cs"/>
          <w:sz w:val="28"/>
          <w:szCs w:val="28"/>
          <w:rtl/>
        </w:rPr>
        <w:t>مجال العدالة و تعزيز سيادة القانون و حقوق الانسان</w:t>
      </w:r>
      <w:r w:rsidR="00954372">
        <w:rPr>
          <w:rFonts w:ascii="Simplified Arabic" w:hAnsi="Simplified Arabic" w:cs="Simplified Arabic" w:hint="cs"/>
          <w:sz w:val="28"/>
          <w:szCs w:val="28"/>
          <w:rtl/>
        </w:rPr>
        <w:t xml:space="preserve">، متضمنة </w:t>
      </w:r>
      <w:r w:rsidR="00954372" w:rsidRPr="000A2493">
        <w:rPr>
          <w:rFonts w:ascii="Simplified Arabic" w:hAnsi="Simplified Arabic" w:cs="Simplified Arabic"/>
          <w:sz w:val="28"/>
          <w:szCs w:val="28"/>
          <w:rtl/>
        </w:rPr>
        <w:t>التحقيق في القضايا التي لا يتم التطرّق إليها بشكلٍ كافٍ والتي من شأنها أن توفّر فرصاً لتحقي</w:t>
      </w:r>
      <w:r w:rsidR="00954372">
        <w:rPr>
          <w:rFonts w:ascii="Simplified Arabic" w:hAnsi="Simplified Arabic" w:cs="Simplified Arabic"/>
          <w:sz w:val="28"/>
          <w:szCs w:val="28"/>
          <w:rtl/>
        </w:rPr>
        <w:t>ق التغيير على المستوى الاجتماعي</w:t>
      </w:r>
      <w:r w:rsidRPr="00D66101">
        <w:rPr>
          <w:rFonts w:ascii="Simplified Arabic" w:hAnsi="Simplified Arabic" w:cs="Simplified Arabic"/>
          <w:sz w:val="28"/>
          <w:szCs w:val="28"/>
          <w:rtl/>
        </w:rPr>
        <w:t>.</w:t>
      </w:r>
    </w:p>
    <w:p w:rsidR="005E36C9" w:rsidRPr="00D66101" w:rsidRDefault="005E36C9" w:rsidP="00EF7F2D">
      <w:pPr>
        <w:numPr>
          <w:ilvl w:val="0"/>
          <w:numId w:val="2"/>
        </w:numPr>
        <w:spacing w:line="240" w:lineRule="auto"/>
        <w:jc w:val="both"/>
        <w:rPr>
          <w:rFonts w:ascii="Simplified Arabic" w:hAnsi="Simplified Arabic" w:cs="Simplified Arabic"/>
          <w:sz w:val="28"/>
          <w:szCs w:val="28"/>
        </w:rPr>
      </w:pPr>
      <w:r w:rsidRPr="00D66101">
        <w:rPr>
          <w:rFonts w:ascii="Simplified Arabic" w:hAnsi="Simplified Arabic" w:cs="Simplified Arabic"/>
          <w:sz w:val="28"/>
          <w:szCs w:val="28"/>
          <w:rtl/>
        </w:rPr>
        <w:t xml:space="preserve">استحداث لجان بحثية وفرق بحث ولجان تحكيم لبحوث متنوعة في </w:t>
      </w:r>
      <w:r>
        <w:rPr>
          <w:rFonts w:ascii="Simplified Arabic" w:hAnsi="Simplified Arabic" w:cs="Simplified Arabic" w:hint="cs"/>
          <w:sz w:val="28"/>
          <w:szCs w:val="28"/>
          <w:rtl/>
        </w:rPr>
        <w:t>مجال العدالة و تعزيز سيادة القانون و حقوق الانسان</w:t>
      </w:r>
      <w:r w:rsidRPr="00D66101">
        <w:rPr>
          <w:rFonts w:ascii="Simplified Arabic" w:hAnsi="Simplified Arabic" w:cs="Simplified Arabic"/>
          <w:sz w:val="28"/>
          <w:szCs w:val="28"/>
          <w:rtl/>
        </w:rPr>
        <w:t>.</w:t>
      </w:r>
    </w:p>
    <w:p w:rsidR="005E36C9" w:rsidRPr="00D66101" w:rsidRDefault="005E36C9" w:rsidP="00EF7F2D">
      <w:pPr>
        <w:numPr>
          <w:ilvl w:val="0"/>
          <w:numId w:val="2"/>
        </w:numPr>
        <w:spacing w:line="240" w:lineRule="auto"/>
        <w:jc w:val="both"/>
        <w:rPr>
          <w:rFonts w:ascii="Simplified Arabic" w:hAnsi="Simplified Arabic" w:cs="Simplified Arabic"/>
          <w:sz w:val="28"/>
          <w:szCs w:val="28"/>
        </w:rPr>
      </w:pPr>
      <w:r w:rsidRPr="00D66101">
        <w:rPr>
          <w:rFonts w:ascii="Simplified Arabic" w:hAnsi="Simplified Arabic" w:cs="Simplified Arabic"/>
          <w:sz w:val="28"/>
          <w:szCs w:val="28"/>
          <w:rtl/>
        </w:rPr>
        <w:t xml:space="preserve">اغناء المكتبة الفلسطينية بالبحوث المؤصلة في </w:t>
      </w:r>
      <w:r>
        <w:rPr>
          <w:rFonts w:ascii="Simplified Arabic" w:hAnsi="Simplified Arabic" w:cs="Simplified Arabic" w:hint="cs"/>
          <w:sz w:val="28"/>
          <w:szCs w:val="28"/>
          <w:rtl/>
        </w:rPr>
        <w:t>ال</w:t>
      </w:r>
      <w:r w:rsidRPr="00D66101">
        <w:rPr>
          <w:rFonts w:ascii="Simplified Arabic" w:hAnsi="Simplified Arabic" w:cs="Simplified Arabic"/>
          <w:sz w:val="28"/>
          <w:szCs w:val="28"/>
          <w:rtl/>
        </w:rPr>
        <w:t xml:space="preserve">قضايا </w:t>
      </w:r>
      <w:r>
        <w:rPr>
          <w:rFonts w:ascii="Simplified Arabic" w:hAnsi="Simplified Arabic" w:cs="Simplified Arabic" w:hint="cs"/>
          <w:sz w:val="28"/>
          <w:szCs w:val="28"/>
          <w:rtl/>
        </w:rPr>
        <w:t>ال</w:t>
      </w:r>
      <w:r w:rsidRPr="00D66101">
        <w:rPr>
          <w:rFonts w:ascii="Simplified Arabic" w:hAnsi="Simplified Arabic" w:cs="Simplified Arabic"/>
          <w:sz w:val="28"/>
          <w:szCs w:val="28"/>
          <w:rtl/>
        </w:rPr>
        <w:t>مستحدثة</w:t>
      </w:r>
      <w:r>
        <w:rPr>
          <w:rFonts w:ascii="Simplified Arabic" w:hAnsi="Simplified Arabic" w:cs="Simplified Arabic" w:hint="cs"/>
          <w:sz w:val="28"/>
          <w:szCs w:val="28"/>
          <w:rtl/>
        </w:rPr>
        <w:t xml:space="preserve"> بمجال العدالة و تعزيز سيادة القانون و حقوق </w:t>
      </w:r>
      <w:r w:rsidR="000A2493">
        <w:rPr>
          <w:rFonts w:ascii="Simplified Arabic" w:hAnsi="Simplified Arabic" w:cs="Simplified Arabic" w:hint="cs"/>
          <w:sz w:val="28"/>
          <w:szCs w:val="28"/>
          <w:rtl/>
        </w:rPr>
        <w:t>الإنسان</w:t>
      </w:r>
      <w:r w:rsidRPr="00D66101">
        <w:rPr>
          <w:rFonts w:ascii="Simplified Arabic" w:hAnsi="Simplified Arabic" w:cs="Simplified Arabic"/>
          <w:sz w:val="28"/>
          <w:szCs w:val="28"/>
          <w:rtl/>
        </w:rPr>
        <w:t>.</w:t>
      </w:r>
    </w:p>
    <w:p w:rsidR="00406608" w:rsidRPr="00EF7F2D" w:rsidRDefault="00EF7F2D" w:rsidP="00EF7F2D">
      <w:pPr>
        <w:pStyle w:val="2"/>
        <w:shd w:val="clear" w:color="auto" w:fill="FFFFFF"/>
        <w:spacing w:before="0" w:after="600" w:line="240" w:lineRule="auto"/>
        <w:jc w:val="both"/>
        <w:rPr>
          <w:rFonts w:ascii="Simplified Arabic" w:eastAsiaTheme="minorHAnsi" w:hAnsi="Simplified Arabic" w:cs="Simplified Arabic"/>
          <w:color w:val="auto"/>
          <w:sz w:val="28"/>
          <w:szCs w:val="28"/>
          <w:rtl/>
        </w:rPr>
      </w:pPr>
      <w:r w:rsidRPr="00EF7F2D">
        <w:rPr>
          <w:rFonts w:ascii="Simplified Arabic" w:eastAsiaTheme="minorHAnsi" w:hAnsi="Simplified Arabic" w:cs="Simplified Arabic" w:hint="cs"/>
          <w:color w:val="auto"/>
          <w:sz w:val="28"/>
          <w:szCs w:val="28"/>
          <w:rtl/>
        </w:rPr>
        <w:lastRenderedPageBreak/>
        <w:t xml:space="preserve">ثانياً: </w:t>
      </w:r>
      <w:r w:rsidR="005017BF" w:rsidRPr="00EF7F2D">
        <w:rPr>
          <w:rFonts w:ascii="Simplified Arabic" w:eastAsiaTheme="minorHAnsi" w:hAnsi="Simplified Arabic" w:cs="Simplified Arabic"/>
          <w:color w:val="auto"/>
          <w:sz w:val="28"/>
          <w:szCs w:val="28"/>
          <w:rtl/>
        </w:rPr>
        <w:t>برنامج المناصرة والتوعية</w:t>
      </w:r>
    </w:p>
    <w:p w:rsidR="00A125F4" w:rsidRDefault="00A125F4" w:rsidP="00EF7F2D">
      <w:pPr>
        <w:spacing w:line="240" w:lineRule="auto"/>
        <w:jc w:val="both"/>
        <w:rPr>
          <w:rFonts w:ascii="Simplified Arabic" w:hAnsi="Simplified Arabic" w:cs="Simplified Arabic"/>
          <w:sz w:val="28"/>
          <w:szCs w:val="28"/>
          <w:rtl/>
        </w:rPr>
      </w:pPr>
      <w:r w:rsidRPr="00A125F4">
        <w:rPr>
          <w:rFonts w:ascii="Simplified Arabic" w:hAnsi="Simplified Arabic" w:cs="Simplified Arabic"/>
          <w:sz w:val="28"/>
          <w:szCs w:val="28"/>
          <w:rtl/>
        </w:rPr>
        <w:t xml:space="preserve">تنفّذ أنشطة المناصرة ضمن برنامج المناصرة والتوعية عبر إشراك الجهات المعنية على المستويات المحلية والإقليمية والدولية من أجل </w:t>
      </w:r>
      <w:r w:rsidR="000C6956" w:rsidRPr="00233996">
        <w:rPr>
          <w:rFonts w:ascii="Simplified Arabic" w:hAnsi="Simplified Arabic" w:cs="Simplified Arabic"/>
          <w:sz w:val="28"/>
          <w:szCs w:val="28"/>
          <w:rtl/>
        </w:rPr>
        <w:t xml:space="preserve">بناء فهمٍ أوسع لحقوق الإنسان وإشاعة ثقافة تحترم هذه الحقوق عبر توعية العامة حيال المسائل الأساسية التي تؤثر على حقوق الإنسان في </w:t>
      </w:r>
      <w:r w:rsidR="000C6956">
        <w:rPr>
          <w:rFonts w:ascii="Simplified Arabic" w:hAnsi="Simplified Arabic" w:cs="Simplified Arabic" w:hint="cs"/>
          <w:sz w:val="28"/>
          <w:szCs w:val="28"/>
          <w:rtl/>
        </w:rPr>
        <w:t>فلسطين</w:t>
      </w:r>
      <w:r w:rsidR="000C6956" w:rsidRPr="00233996">
        <w:rPr>
          <w:rFonts w:ascii="Simplified Arabic" w:hAnsi="Simplified Arabic" w:cs="Simplified Arabic"/>
          <w:sz w:val="28"/>
          <w:szCs w:val="28"/>
          <w:rtl/>
        </w:rPr>
        <w:t xml:space="preserve"> والأولويات التي ينبغي أخذها في الاعتبار من أجل تيسير بناء مجتمع </w:t>
      </w:r>
      <w:proofErr w:type="spellStart"/>
      <w:r w:rsidR="000C6956">
        <w:rPr>
          <w:rFonts w:ascii="Simplified Arabic" w:hAnsi="Simplified Arabic" w:cs="Simplified Arabic" w:hint="cs"/>
          <w:sz w:val="28"/>
          <w:szCs w:val="28"/>
          <w:rtl/>
        </w:rPr>
        <w:t>فلسطينى</w:t>
      </w:r>
      <w:proofErr w:type="spellEnd"/>
      <w:r w:rsidR="000C6956" w:rsidRPr="00233996">
        <w:rPr>
          <w:rFonts w:ascii="Simplified Arabic" w:hAnsi="Simplified Arabic" w:cs="Simplified Arabic"/>
          <w:sz w:val="28"/>
          <w:szCs w:val="28"/>
          <w:rtl/>
        </w:rPr>
        <w:t xml:space="preserve"> يجسّد قيم ومبادئ حقوق ا</w:t>
      </w:r>
      <w:r w:rsidR="000C6956">
        <w:rPr>
          <w:rFonts w:ascii="Simplified Arabic" w:hAnsi="Simplified Arabic" w:cs="Simplified Arabic"/>
          <w:sz w:val="28"/>
          <w:szCs w:val="28"/>
          <w:rtl/>
        </w:rPr>
        <w:t>لإنسان والعدالة وسيادة القانون</w:t>
      </w:r>
      <w:r w:rsidR="000C6956">
        <w:rPr>
          <w:rFonts w:ascii="Simplified Arabic" w:hAnsi="Simplified Arabic" w:cs="Simplified Arabic" w:hint="cs"/>
          <w:sz w:val="28"/>
          <w:szCs w:val="28"/>
          <w:rtl/>
        </w:rPr>
        <w:t xml:space="preserve">، </w:t>
      </w:r>
      <w:r w:rsidR="000C6956" w:rsidRPr="00954372">
        <w:rPr>
          <w:rFonts w:ascii="Simplified Arabic" w:hAnsi="Simplified Arabic" w:cs="Simplified Arabic" w:hint="cs"/>
          <w:sz w:val="28"/>
          <w:szCs w:val="28"/>
          <w:rtl/>
        </w:rPr>
        <w:t>لذلك نهدف من خلال هذا البرنامج إلى تحقيق الأهداف التالية :</w:t>
      </w:r>
    </w:p>
    <w:p w:rsidR="005017BF" w:rsidRDefault="005017BF" w:rsidP="00EF7F2D">
      <w:pPr>
        <w:pStyle w:val="a4"/>
        <w:numPr>
          <w:ilvl w:val="0"/>
          <w:numId w:val="2"/>
        </w:numPr>
        <w:spacing w:line="240" w:lineRule="auto"/>
        <w:jc w:val="both"/>
        <w:rPr>
          <w:rFonts w:ascii="Simplified Arabic" w:hAnsi="Simplified Arabic" w:cs="Simplified Arabic"/>
          <w:sz w:val="28"/>
          <w:szCs w:val="28"/>
        </w:rPr>
      </w:pPr>
      <w:r w:rsidRPr="00233996">
        <w:rPr>
          <w:rFonts w:ascii="Simplified Arabic" w:hAnsi="Simplified Arabic" w:cs="Simplified Arabic"/>
          <w:sz w:val="28"/>
          <w:szCs w:val="28"/>
          <w:rtl/>
        </w:rPr>
        <w:t xml:space="preserve">نشر الوعي </w:t>
      </w:r>
      <w:r>
        <w:rPr>
          <w:rFonts w:ascii="Simplified Arabic" w:hAnsi="Simplified Arabic" w:cs="Simplified Arabic" w:hint="cs"/>
          <w:sz w:val="28"/>
          <w:szCs w:val="28"/>
          <w:rtl/>
        </w:rPr>
        <w:t>حول قضايا حقوق الانسان و العدالة و سيادة القانون</w:t>
      </w:r>
      <w:r w:rsidRPr="00233996">
        <w:rPr>
          <w:rFonts w:ascii="Simplified Arabic" w:hAnsi="Simplified Arabic" w:cs="Simplified Arabic"/>
          <w:sz w:val="28"/>
          <w:szCs w:val="28"/>
          <w:rtl/>
        </w:rPr>
        <w:t xml:space="preserve">، </w:t>
      </w:r>
      <w:r>
        <w:rPr>
          <w:rFonts w:ascii="Simplified Arabic" w:hAnsi="Simplified Arabic" w:cs="Simplified Arabic" w:hint="cs"/>
          <w:sz w:val="28"/>
          <w:szCs w:val="28"/>
          <w:rtl/>
        </w:rPr>
        <w:t>و ذلك من خلال</w:t>
      </w:r>
      <w:r w:rsidRPr="00233996">
        <w:rPr>
          <w:rFonts w:ascii="Simplified Arabic" w:hAnsi="Simplified Arabic" w:cs="Simplified Arabic"/>
          <w:sz w:val="28"/>
          <w:szCs w:val="28"/>
          <w:rtl/>
        </w:rPr>
        <w:t xml:space="preserve"> الإعلانات التوعوية، والنشرات الصوتية، والاستشارات والمناسبات العامة، إلى التفاعل مع العامة والمجتمع المدني بشأن قضايا أساسية وإطلاق عجلة حوار مفتوح معهم بطريقة تتيح للجميع المشاركة وإبداء الرأي. </w:t>
      </w:r>
    </w:p>
    <w:p w:rsidR="005017BF" w:rsidRPr="000C6956" w:rsidRDefault="005017BF" w:rsidP="00EF7F2D">
      <w:pPr>
        <w:pStyle w:val="a4"/>
        <w:numPr>
          <w:ilvl w:val="0"/>
          <w:numId w:val="2"/>
        </w:numPr>
        <w:spacing w:line="240" w:lineRule="auto"/>
        <w:jc w:val="both"/>
        <w:rPr>
          <w:rFonts w:ascii="Simplified Arabic" w:hAnsi="Simplified Arabic" w:cs="Simplified Arabic"/>
          <w:sz w:val="28"/>
          <w:szCs w:val="28"/>
          <w:rtl/>
        </w:rPr>
      </w:pPr>
      <w:r w:rsidRPr="000C6956">
        <w:rPr>
          <w:rFonts w:ascii="Simplified Arabic" w:hAnsi="Simplified Arabic" w:cs="Simplified Arabic"/>
          <w:sz w:val="28"/>
          <w:szCs w:val="28"/>
          <w:rtl/>
        </w:rPr>
        <w:t xml:space="preserve">تنفيذ نشاطات وحملات توعية تهدف إلى إشراك الجهات الفاعلة على مستوى القواعد الشعبية في عمليات صنع القرار القانونية والسياسية التي من شأنها رسم ملامح المجتمع </w:t>
      </w:r>
      <w:proofErr w:type="spellStart"/>
      <w:r w:rsidRPr="000C6956">
        <w:rPr>
          <w:rFonts w:ascii="Simplified Arabic" w:hAnsi="Simplified Arabic" w:cs="Simplified Arabic" w:hint="cs"/>
          <w:sz w:val="28"/>
          <w:szCs w:val="28"/>
          <w:rtl/>
        </w:rPr>
        <w:t>الفلسطينى</w:t>
      </w:r>
      <w:proofErr w:type="spellEnd"/>
      <w:r w:rsidRPr="000C6956">
        <w:rPr>
          <w:rFonts w:ascii="Simplified Arabic" w:hAnsi="Simplified Arabic" w:cs="Simplified Arabic"/>
          <w:sz w:val="28"/>
          <w:szCs w:val="28"/>
          <w:rtl/>
        </w:rPr>
        <w:t>.</w:t>
      </w:r>
    </w:p>
    <w:p w:rsidR="005017BF" w:rsidRPr="005017BF" w:rsidRDefault="005017BF" w:rsidP="00EF7F2D">
      <w:pPr>
        <w:pStyle w:val="a4"/>
        <w:numPr>
          <w:ilvl w:val="0"/>
          <w:numId w:val="2"/>
        </w:num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الحرص</w:t>
      </w:r>
      <w:r w:rsidRPr="00A125F4">
        <w:rPr>
          <w:rFonts w:ascii="Simplified Arabic" w:hAnsi="Simplified Arabic" w:cs="Simplified Arabic"/>
          <w:sz w:val="28"/>
          <w:szCs w:val="28"/>
          <w:rtl/>
        </w:rPr>
        <w:t xml:space="preserve"> على إعلام صنّاع القرار الرئيسيين بأوضاع حقوق الإنسان في </w:t>
      </w:r>
      <w:r>
        <w:rPr>
          <w:rFonts w:ascii="Simplified Arabic" w:hAnsi="Simplified Arabic" w:cs="Simplified Arabic" w:hint="cs"/>
          <w:sz w:val="28"/>
          <w:szCs w:val="28"/>
          <w:rtl/>
        </w:rPr>
        <w:t>فلسطين</w:t>
      </w:r>
      <w:r w:rsidRPr="00A125F4">
        <w:rPr>
          <w:rFonts w:ascii="Simplified Arabic" w:hAnsi="Simplified Arabic" w:cs="Simplified Arabic"/>
          <w:sz w:val="28"/>
          <w:szCs w:val="28"/>
          <w:rtl/>
        </w:rPr>
        <w:t xml:space="preserve"> </w:t>
      </w:r>
      <w:r>
        <w:rPr>
          <w:rFonts w:ascii="Simplified Arabic" w:hAnsi="Simplified Arabic" w:cs="Simplified Arabic" w:hint="cs"/>
          <w:sz w:val="28"/>
          <w:szCs w:val="28"/>
          <w:rtl/>
        </w:rPr>
        <w:t>و تسليط</w:t>
      </w:r>
      <w:r w:rsidRPr="00A125F4">
        <w:rPr>
          <w:rFonts w:ascii="Simplified Arabic" w:hAnsi="Simplified Arabic" w:cs="Simplified Arabic"/>
          <w:sz w:val="28"/>
          <w:szCs w:val="28"/>
          <w:rtl/>
        </w:rPr>
        <w:t xml:space="preserve"> الضوء على المسائل التي تستدعي أهمية خاصةً من خلال عقد الاجتماعات والمؤتمرات الجانبية</w:t>
      </w:r>
      <w:r>
        <w:rPr>
          <w:rFonts w:ascii="Simplified Arabic" w:hAnsi="Simplified Arabic" w:cs="Simplified Arabic" w:hint="cs"/>
          <w:sz w:val="28"/>
          <w:szCs w:val="28"/>
          <w:rtl/>
        </w:rPr>
        <w:t xml:space="preserve"> واجراء استطلاعات رأى عام بصورة دورية </w:t>
      </w:r>
      <w:r w:rsidRPr="00A125F4">
        <w:rPr>
          <w:rFonts w:ascii="Simplified Arabic" w:hAnsi="Simplified Arabic" w:cs="Simplified Arabic"/>
          <w:sz w:val="28"/>
          <w:szCs w:val="28"/>
          <w:rtl/>
        </w:rPr>
        <w:t xml:space="preserve">. </w:t>
      </w:r>
    </w:p>
    <w:p w:rsidR="00233996" w:rsidRDefault="000C6956" w:rsidP="00EF7F2D">
      <w:pPr>
        <w:pStyle w:val="a4"/>
        <w:numPr>
          <w:ilvl w:val="0"/>
          <w:numId w:val="2"/>
        </w:numPr>
        <w:spacing w:line="240" w:lineRule="auto"/>
        <w:jc w:val="both"/>
        <w:rPr>
          <w:rFonts w:ascii="Simplified Arabic" w:hAnsi="Simplified Arabic" w:cs="Simplified Arabic"/>
          <w:sz w:val="28"/>
          <w:szCs w:val="28"/>
        </w:rPr>
      </w:pPr>
      <w:r w:rsidRPr="00A125F4">
        <w:rPr>
          <w:rFonts w:ascii="Simplified Arabic" w:hAnsi="Simplified Arabic" w:cs="Simplified Arabic"/>
          <w:sz w:val="28"/>
          <w:szCs w:val="28"/>
          <w:rtl/>
        </w:rPr>
        <w:t xml:space="preserve">إحداث </w:t>
      </w:r>
      <w:r>
        <w:rPr>
          <w:rFonts w:ascii="Simplified Arabic" w:hAnsi="Simplified Arabic" w:cs="Simplified Arabic" w:hint="cs"/>
          <w:sz w:val="28"/>
          <w:szCs w:val="28"/>
          <w:rtl/>
        </w:rPr>
        <w:t xml:space="preserve">التأثير و </w:t>
      </w:r>
      <w:r w:rsidRPr="00A125F4">
        <w:rPr>
          <w:rFonts w:ascii="Simplified Arabic" w:hAnsi="Simplified Arabic" w:cs="Simplified Arabic"/>
          <w:sz w:val="28"/>
          <w:szCs w:val="28"/>
          <w:rtl/>
        </w:rPr>
        <w:t xml:space="preserve">التغيير من أجل صياغة </w:t>
      </w:r>
      <w:proofErr w:type="spellStart"/>
      <w:r w:rsidRPr="00A125F4">
        <w:rPr>
          <w:rFonts w:ascii="Simplified Arabic" w:hAnsi="Simplified Arabic" w:cs="Simplified Arabic"/>
          <w:sz w:val="28"/>
          <w:szCs w:val="28"/>
          <w:rtl/>
        </w:rPr>
        <w:t>تشاريع</w:t>
      </w:r>
      <w:proofErr w:type="spellEnd"/>
      <w:r w:rsidRPr="00A125F4">
        <w:rPr>
          <w:rFonts w:ascii="Simplified Arabic" w:hAnsi="Simplified Arabic" w:cs="Simplified Arabic"/>
          <w:sz w:val="28"/>
          <w:szCs w:val="28"/>
          <w:rtl/>
        </w:rPr>
        <w:t xml:space="preserve"> تعكس المخاوف المتعلقة بحقوق الإنسان و</w:t>
      </w:r>
      <w:r>
        <w:rPr>
          <w:rFonts w:ascii="Simplified Arabic" w:hAnsi="Simplified Arabic" w:cs="Simplified Arabic" w:hint="cs"/>
          <w:sz w:val="28"/>
          <w:szCs w:val="28"/>
          <w:rtl/>
        </w:rPr>
        <w:t>العدالة و سيادة القانون</w:t>
      </w:r>
      <w:r w:rsidRPr="00A125F4">
        <w:rPr>
          <w:rFonts w:ascii="Simplified Arabic" w:hAnsi="Simplified Arabic" w:cs="Simplified Arabic"/>
          <w:sz w:val="28"/>
          <w:szCs w:val="28"/>
          <w:rtl/>
        </w:rPr>
        <w:t>، وذلك عن طريق معالجة</w:t>
      </w:r>
      <w:r w:rsidRPr="00A125F4">
        <w:rPr>
          <w:rFonts w:ascii="Simplified Arabic" w:hAnsi="Simplified Arabic" w:cs="Simplified Arabic"/>
          <w:sz w:val="28"/>
          <w:szCs w:val="28"/>
        </w:rPr>
        <w:t> </w:t>
      </w:r>
      <w:r w:rsidRPr="000C6956">
        <w:rPr>
          <w:rFonts w:ascii="Simplified Arabic" w:hAnsi="Simplified Arabic" w:cs="Simplified Arabic"/>
          <w:sz w:val="28"/>
          <w:szCs w:val="28"/>
          <w:rtl/>
        </w:rPr>
        <w:t xml:space="preserve">مواطن القصور والثغرات الموجودة في </w:t>
      </w:r>
      <w:r w:rsidRPr="000C6956">
        <w:rPr>
          <w:rFonts w:ascii="Simplified Arabic" w:hAnsi="Simplified Arabic" w:cs="Simplified Arabic" w:hint="cs"/>
          <w:sz w:val="28"/>
          <w:szCs w:val="28"/>
          <w:rtl/>
        </w:rPr>
        <w:t>القوانين الفلسطينية</w:t>
      </w:r>
      <w:r w:rsidRPr="000C6956">
        <w:rPr>
          <w:rFonts w:ascii="Simplified Arabic" w:hAnsi="Simplified Arabic" w:cs="Simplified Arabic"/>
          <w:sz w:val="28"/>
          <w:szCs w:val="28"/>
          <w:rtl/>
        </w:rPr>
        <w:t xml:space="preserve"> مع العمل في الوقت نفسه على تعزيز توافق القانون مع المعايير الدولية لحقوق الإنسان.</w:t>
      </w:r>
    </w:p>
    <w:p w:rsidR="000C6956" w:rsidRDefault="00233996" w:rsidP="00EF7F2D">
      <w:pPr>
        <w:pStyle w:val="a4"/>
        <w:numPr>
          <w:ilvl w:val="0"/>
          <w:numId w:val="2"/>
        </w:numPr>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تشجيع</w:t>
      </w:r>
      <w:r w:rsidR="00A125F4" w:rsidRPr="00A125F4">
        <w:rPr>
          <w:rFonts w:ascii="Simplified Arabic" w:hAnsi="Simplified Arabic" w:cs="Simplified Arabic"/>
          <w:sz w:val="28"/>
          <w:szCs w:val="28"/>
          <w:rtl/>
        </w:rPr>
        <w:t xml:space="preserve"> الدولة على إعداد سياسات فعّالة م</w:t>
      </w:r>
      <w:r>
        <w:rPr>
          <w:rFonts w:ascii="Simplified Arabic" w:hAnsi="Simplified Arabic" w:cs="Simplified Arabic"/>
          <w:sz w:val="28"/>
          <w:szCs w:val="28"/>
          <w:rtl/>
        </w:rPr>
        <w:t>ن أجل تنفيذ التزامات</w:t>
      </w:r>
      <w:r>
        <w:rPr>
          <w:rFonts w:ascii="Simplified Arabic" w:hAnsi="Simplified Arabic" w:cs="Simplified Arabic" w:hint="cs"/>
          <w:sz w:val="28"/>
          <w:szCs w:val="28"/>
          <w:rtl/>
        </w:rPr>
        <w:t>ها بشأن احترام</w:t>
      </w:r>
      <w:r w:rsidR="00A125F4" w:rsidRPr="00A125F4">
        <w:rPr>
          <w:rFonts w:ascii="Simplified Arabic" w:hAnsi="Simplified Arabic" w:cs="Simplified Arabic"/>
          <w:sz w:val="28"/>
          <w:szCs w:val="28"/>
          <w:rtl/>
        </w:rPr>
        <w:t xml:space="preserve"> حقوق الإنسان.</w:t>
      </w:r>
    </w:p>
    <w:p w:rsidR="00406608" w:rsidRDefault="00406608" w:rsidP="00EF7F2D">
      <w:pPr>
        <w:spacing w:line="240" w:lineRule="auto"/>
        <w:jc w:val="both"/>
        <w:rPr>
          <w:rFonts w:ascii="Simplified Arabic" w:hAnsi="Simplified Arabic" w:cs="Simplified Arabic"/>
          <w:sz w:val="28"/>
          <w:szCs w:val="28"/>
          <w:rtl/>
        </w:rPr>
      </w:pPr>
    </w:p>
    <w:p w:rsidR="00EF7F2D" w:rsidRDefault="00EF7F2D" w:rsidP="00EF7F2D">
      <w:pPr>
        <w:pStyle w:val="a4"/>
        <w:spacing w:line="240" w:lineRule="auto"/>
        <w:jc w:val="both"/>
        <w:rPr>
          <w:rFonts w:ascii="Simplified Arabic" w:hAnsi="Simplified Arabic" w:cs="Simplified Arabic"/>
          <w:sz w:val="28"/>
          <w:szCs w:val="28"/>
          <w:rtl/>
        </w:rPr>
      </w:pPr>
    </w:p>
    <w:p w:rsidR="00EF7F2D" w:rsidRDefault="00EF7F2D" w:rsidP="00EF7F2D">
      <w:pPr>
        <w:pStyle w:val="a4"/>
        <w:spacing w:line="240" w:lineRule="auto"/>
        <w:jc w:val="both"/>
        <w:rPr>
          <w:rFonts w:ascii="Simplified Arabic" w:hAnsi="Simplified Arabic" w:cs="Simplified Arabic"/>
          <w:sz w:val="28"/>
          <w:szCs w:val="28"/>
          <w:rtl/>
        </w:rPr>
      </w:pPr>
    </w:p>
    <w:p w:rsidR="00EF7F2D" w:rsidRDefault="00EF7F2D" w:rsidP="00EF7F2D">
      <w:pPr>
        <w:pStyle w:val="a4"/>
        <w:spacing w:line="240" w:lineRule="auto"/>
        <w:jc w:val="both"/>
        <w:rPr>
          <w:rFonts w:ascii="Simplified Arabic" w:hAnsi="Simplified Arabic" w:cs="Simplified Arabic"/>
          <w:sz w:val="28"/>
          <w:szCs w:val="28"/>
          <w:rtl/>
        </w:rPr>
      </w:pPr>
    </w:p>
    <w:p w:rsidR="00CD14F6" w:rsidRPr="00EF7F2D" w:rsidRDefault="00EF7F2D" w:rsidP="00EF7F2D">
      <w:pPr>
        <w:pStyle w:val="a4"/>
        <w:spacing w:line="240" w:lineRule="auto"/>
        <w:jc w:val="both"/>
        <w:rPr>
          <w:rFonts w:ascii="Simplified Arabic" w:hAnsi="Simplified Arabic" w:cs="Simplified Arabic"/>
          <w:b/>
          <w:bCs/>
          <w:sz w:val="28"/>
          <w:szCs w:val="28"/>
          <w:rtl/>
        </w:rPr>
      </w:pPr>
      <w:r w:rsidRPr="00EF7F2D">
        <w:rPr>
          <w:rFonts w:ascii="Simplified Arabic" w:hAnsi="Simplified Arabic" w:cs="Simplified Arabic" w:hint="cs"/>
          <w:b/>
          <w:bCs/>
          <w:sz w:val="28"/>
          <w:szCs w:val="28"/>
          <w:rtl/>
        </w:rPr>
        <w:lastRenderedPageBreak/>
        <w:t xml:space="preserve">ثالثاً: </w:t>
      </w:r>
      <w:r w:rsidR="004F2B88" w:rsidRPr="00EF7F2D">
        <w:rPr>
          <w:rFonts w:ascii="Simplified Arabic" w:hAnsi="Simplified Arabic" w:cs="Simplified Arabic" w:hint="cs"/>
          <w:b/>
          <w:bCs/>
          <w:sz w:val="28"/>
          <w:szCs w:val="28"/>
          <w:rtl/>
        </w:rPr>
        <w:t xml:space="preserve">برنامج تعزيز العدالة و سيادة القانون </w:t>
      </w:r>
    </w:p>
    <w:p w:rsidR="00173A2B" w:rsidRDefault="00173A2B" w:rsidP="00EF7F2D">
      <w:pPr>
        <w:pStyle w:val="a4"/>
        <w:spacing w:line="240" w:lineRule="auto"/>
        <w:jc w:val="both"/>
        <w:rPr>
          <w:rFonts w:ascii="Simplified Arabic" w:hAnsi="Simplified Arabic" w:cs="Simplified Arabic"/>
          <w:sz w:val="28"/>
          <w:szCs w:val="28"/>
          <w:rtl/>
        </w:rPr>
      </w:pPr>
    </w:p>
    <w:p w:rsidR="00173A2B" w:rsidRPr="00173A2B" w:rsidRDefault="00173A2B" w:rsidP="00EF7F2D">
      <w:pPr>
        <w:pStyle w:val="a4"/>
        <w:spacing w:line="240" w:lineRule="auto"/>
        <w:jc w:val="both"/>
        <w:rPr>
          <w:rFonts w:ascii="Simplified Arabic" w:hAnsi="Simplified Arabic" w:cs="Simplified Arabic"/>
          <w:sz w:val="28"/>
          <w:szCs w:val="28"/>
        </w:rPr>
      </w:pPr>
      <w:r w:rsidRPr="00173A2B">
        <w:rPr>
          <w:rFonts w:ascii="Simplified Arabic" w:hAnsi="Simplified Arabic" w:cs="Simplified Arabic" w:hint="cs"/>
          <w:sz w:val="28"/>
          <w:szCs w:val="28"/>
          <w:rtl/>
        </w:rPr>
        <w:t>ا</w:t>
      </w:r>
      <w:r w:rsidRPr="00173A2B">
        <w:rPr>
          <w:rFonts w:ascii="Simplified Arabic" w:hAnsi="Simplified Arabic" w:cs="Simplified Arabic"/>
          <w:sz w:val="28"/>
          <w:szCs w:val="28"/>
          <w:rtl/>
        </w:rPr>
        <w:t>حترام العدالة وسيادة القانون جزء لا يتجزأ من حقوق الإنسان</w:t>
      </w:r>
      <w:r>
        <w:rPr>
          <w:rFonts w:ascii="Simplified Arabic" w:hAnsi="Simplified Arabic" w:cs="Simplified Arabic" w:hint="cs"/>
          <w:sz w:val="28"/>
          <w:szCs w:val="28"/>
          <w:rtl/>
        </w:rPr>
        <w:t>،</w:t>
      </w:r>
      <w:r w:rsidRPr="00173A2B">
        <w:rPr>
          <w:rFonts w:ascii="Simplified Arabic" w:hAnsi="Simplified Arabic" w:cs="Simplified Arabic"/>
          <w:sz w:val="28"/>
          <w:szCs w:val="28"/>
          <w:rtl/>
        </w:rPr>
        <w:t xml:space="preserve"> ففي ظل الحرمان من سبل الانتصاف السلمي والقانوني وانعدام العدالة وسيادة القانون، قد يلجأ بعض فئات المجتمع إلى العنف</w:t>
      </w:r>
      <w:r w:rsidRPr="00173A2B">
        <w:rPr>
          <w:rFonts w:ascii="Simplified Arabic" w:hAnsi="Simplified Arabic" w:cs="Simplified Arabic" w:hint="cs"/>
          <w:sz w:val="28"/>
          <w:szCs w:val="28"/>
          <w:rtl/>
        </w:rPr>
        <w:t xml:space="preserve">، فيصبح بذلك </w:t>
      </w:r>
      <w:r w:rsidRPr="00173A2B">
        <w:rPr>
          <w:rFonts w:ascii="Simplified Arabic" w:hAnsi="Simplified Arabic" w:cs="Simplified Arabic"/>
          <w:sz w:val="28"/>
          <w:szCs w:val="28"/>
          <w:rtl/>
        </w:rPr>
        <w:t xml:space="preserve">الوصول </w:t>
      </w:r>
      <w:r w:rsidR="00F212E4" w:rsidRPr="00173A2B">
        <w:rPr>
          <w:rFonts w:ascii="Simplified Arabic" w:hAnsi="Simplified Arabic" w:cs="Simplified Arabic" w:hint="cs"/>
          <w:sz w:val="28"/>
          <w:szCs w:val="28"/>
          <w:rtl/>
        </w:rPr>
        <w:t>إلي</w:t>
      </w:r>
      <w:r w:rsidR="00F212E4">
        <w:rPr>
          <w:rFonts w:ascii="Simplified Arabic" w:hAnsi="Simplified Arabic" w:cs="Simplified Arabic" w:hint="cs"/>
          <w:sz w:val="28"/>
          <w:szCs w:val="28"/>
          <w:rtl/>
        </w:rPr>
        <w:t xml:space="preserve"> تعزيز</w:t>
      </w:r>
      <w:r w:rsidRPr="00173A2B">
        <w:rPr>
          <w:rFonts w:ascii="Simplified Arabic" w:hAnsi="Simplified Arabic" w:cs="Simplified Arabic"/>
          <w:sz w:val="28"/>
          <w:szCs w:val="28"/>
          <w:rtl/>
        </w:rPr>
        <w:t xml:space="preserve"> العدالة وسيادة القانون وضمان الالتزام بالعمل بمنظومة حقوق </w:t>
      </w:r>
      <w:r w:rsidR="00F212E4" w:rsidRPr="00173A2B">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w:t>
      </w:r>
      <w:r w:rsidR="00F212E4">
        <w:rPr>
          <w:rFonts w:ascii="Simplified Arabic" w:hAnsi="Simplified Arabic" w:cs="Simplified Arabic" w:hint="cs"/>
          <w:sz w:val="28"/>
          <w:szCs w:val="28"/>
          <w:rtl/>
        </w:rPr>
        <w:t>أكثر</w:t>
      </w:r>
      <w:r>
        <w:rPr>
          <w:rFonts w:ascii="Simplified Arabic" w:hAnsi="Simplified Arabic" w:cs="Simplified Arabic" w:hint="cs"/>
          <w:sz w:val="28"/>
          <w:szCs w:val="28"/>
          <w:rtl/>
        </w:rPr>
        <w:t xml:space="preserve"> ضرورة، </w:t>
      </w:r>
      <w:r w:rsidRPr="00954372">
        <w:rPr>
          <w:rFonts w:ascii="Simplified Arabic" w:hAnsi="Simplified Arabic" w:cs="Simplified Arabic" w:hint="cs"/>
          <w:sz w:val="28"/>
          <w:szCs w:val="28"/>
          <w:rtl/>
        </w:rPr>
        <w:t>لذلك نهدف من خلال هذا البرنامج إلى تحقيق الأهداف التالية :</w:t>
      </w:r>
    </w:p>
    <w:p w:rsidR="00CD14F6" w:rsidRPr="00D342F4" w:rsidRDefault="00CD14F6" w:rsidP="00EF7F2D">
      <w:pPr>
        <w:pStyle w:val="a4"/>
        <w:numPr>
          <w:ilvl w:val="0"/>
          <w:numId w:val="2"/>
        </w:numPr>
        <w:spacing w:line="240" w:lineRule="auto"/>
        <w:jc w:val="both"/>
        <w:rPr>
          <w:rFonts w:ascii="Simplified Arabic" w:hAnsi="Simplified Arabic" w:cs="Simplified Arabic"/>
          <w:sz w:val="28"/>
          <w:szCs w:val="28"/>
          <w:rtl/>
        </w:rPr>
      </w:pPr>
      <w:r w:rsidRPr="00D342F4">
        <w:rPr>
          <w:rFonts w:ascii="Simplified Arabic" w:hAnsi="Simplified Arabic" w:cs="Simplified Arabic"/>
          <w:sz w:val="28"/>
          <w:szCs w:val="28"/>
          <w:rtl/>
        </w:rPr>
        <w:t xml:space="preserve">رصد ومتابعة انتهاكات حقوق </w:t>
      </w:r>
      <w:r w:rsidR="00D342F4" w:rsidRPr="00D342F4">
        <w:rPr>
          <w:rFonts w:ascii="Simplified Arabic" w:hAnsi="Simplified Arabic" w:cs="Simplified Arabic" w:hint="cs"/>
          <w:sz w:val="28"/>
          <w:szCs w:val="28"/>
          <w:rtl/>
        </w:rPr>
        <w:t>الإنسان</w:t>
      </w:r>
      <w:r w:rsidRPr="00D342F4">
        <w:rPr>
          <w:rFonts w:ascii="Simplified Arabic" w:hAnsi="Simplified Arabic" w:cs="Simplified Arabic"/>
          <w:sz w:val="28"/>
          <w:szCs w:val="28"/>
          <w:rtl/>
        </w:rPr>
        <w:t xml:space="preserve"> </w:t>
      </w:r>
      <w:r w:rsidRPr="00D342F4">
        <w:rPr>
          <w:rFonts w:ascii="Simplified Arabic" w:hAnsi="Simplified Arabic" w:cs="Simplified Arabic" w:hint="cs"/>
          <w:sz w:val="28"/>
          <w:szCs w:val="28"/>
          <w:rtl/>
        </w:rPr>
        <w:t xml:space="preserve">و توثقيها و </w:t>
      </w:r>
      <w:r w:rsidRPr="00D342F4">
        <w:rPr>
          <w:rFonts w:ascii="Simplified Arabic" w:hAnsi="Simplified Arabic" w:cs="Simplified Arabic"/>
          <w:sz w:val="28"/>
          <w:szCs w:val="28"/>
          <w:rtl/>
        </w:rPr>
        <w:t xml:space="preserve">تدريب منظمات المجتمع المدني </w:t>
      </w:r>
      <w:r w:rsidRPr="00D342F4">
        <w:rPr>
          <w:rFonts w:ascii="Simplified Arabic" w:hAnsi="Simplified Arabic" w:cs="Simplified Arabic" w:hint="cs"/>
          <w:sz w:val="28"/>
          <w:szCs w:val="28"/>
          <w:rtl/>
        </w:rPr>
        <w:t>الفلسطيني</w:t>
      </w:r>
      <w:r w:rsidRPr="00D342F4">
        <w:rPr>
          <w:rFonts w:ascii="Simplified Arabic" w:hAnsi="Simplified Arabic" w:cs="Simplified Arabic"/>
          <w:sz w:val="28"/>
          <w:szCs w:val="28"/>
          <w:rtl/>
        </w:rPr>
        <w:t xml:space="preserve"> على</w:t>
      </w:r>
      <w:r w:rsidRPr="00D342F4">
        <w:rPr>
          <w:rFonts w:ascii="Simplified Arabic" w:hAnsi="Simplified Arabic" w:cs="Simplified Arabic" w:hint="cs"/>
          <w:sz w:val="28"/>
          <w:szCs w:val="28"/>
          <w:rtl/>
        </w:rPr>
        <w:t xml:space="preserve"> </w:t>
      </w:r>
      <w:r w:rsidRPr="00D342F4">
        <w:rPr>
          <w:rFonts w:ascii="Simplified Arabic" w:hAnsi="Simplified Arabic" w:cs="Simplified Arabic"/>
          <w:sz w:val="28"/>
          <w:szCs w:val="28"/>
          <w:rtl/>
        </w:rPr>
        <w:t>توثيق انتهاكات حقوق الإنسان وأرشفتها</w:t>
      </w:r>
      <w:r w:rsidRPr="00D342F4">
        <w:rPr>
          <w:rFonts w:ascii="Simplified Arabic" w:hAnsi="Simplified Arabic" w:cs="Simplified Arabic" w:hint="cs"/>
          <w:sz w:val="28"/>
          <w:szCs w:val="28"/>
          <w:rtl/>
        </w:rPr>
        <w:t xml:space="preserve">، و العمل </w:t>
      </w:r>
      <w:r w:rsidRPr="00D342F4">
        <w:rPr>
          <w:rFonts w:ascii="Simplified Arabic" w:hAnsi="Simplified Arabic" w:cs="Simplified Arabic"/>
          <w:sz w:val="28"/>
          <w:szCs w:val="28"/>
          <w:rtl/>
        </w:rPr>
        <w:t xml:space="preserve">على تنسيق أرشيف رقمي تحفظ فيه الأدلة المتعلقة بانتهاكات حقوق الإنسان </w:t>
      </w:r>
      <w:r w:rsidRPr="00D342F4">
        <w:rPr>
          <w:rFonts w:ascii="Simplified Arabic" w:hAnsi="Simplified Arabic" w:cs="Simplified Arabic" w:hint="cs"/>
          <w:sz w:val="28"/>
          <w:szCs w:val="28"/>
          <w:rtl/>
        </w:rPr>
        <w:t>المستخلصة</w:t>
      </w:r>
      <w:r w:rsidRPr="00D342F4">
        <w:rPr>
          <w:rFonts w:ascii="Simplified Arabic" w:hAnsi="Simplified Arabic" w:cs="Simplified Arabic"/>
          <w:sz w:val="28"/>
          <w:szCs w:val="28"/>
          <w:rtl/>
        </w:rPr>
        <w:t xml:space="preserve"> من منظمات المجتمع المدني ال</w:t>
      </w:r>
      <w:r w:rsidRPr="00D342F4">
        <w:rPr>
          <w:rFonts w:ascii="Simplified Arabic" w:hAnsi="Simplified Arabic" w:cs="Simplified Arabic" w:hint="cs"/>
          <w:sz w:val="28"/>
          <w:szCs w:val="28"/>
          <w:rtl/>
        </w:rPr>
        <w:t>فلسطينية</w:t>
      </w:r>
      <w:r w:rsidRPr="00D342F4">
        <w:rPr>
          <w:rFonts w:ascii="Simplified Arabic" w:hAnsi="Simplified Arabic" w:cs="Simplified Arabic"/>
          <w:sz w:val="28"/>
          <w:szCs w:val="28"/>
          <w:rtl/>
        </w:rPr>
        <w:t xml:space="preserve"> وغيرها من المصادر المتاحة، بما في ذلك</w:t>
      </w:r>
      <w:r w:rsidRPr="00D342F4">
        <w:rPr>
          <w:rFonts w:ascii="Simplified Arabic" w:hAnsi="Simplified Arabic" w:cs="Simplified Arabic" w:hint="cs"/>
          <w:sz w:val="28"/>
          <w:szCs w:val="28"/>
          <w:rtl/>
        </w:rPr>
        <w:t xml:space="preserve"> </w:t>
      </w:r>
      <w:r w:rsidRPr="00D342F4">
        <w:rPr>
          <w:rFonts w:ascii="Simplified Arabic" w:hAnsi="Simplified Arabic" w:cs="Simplified Arabic"/>
          <w:sz w:val="28"/>
          <w:szCs w:val="28"/>
          <w:rtl/>
        </w:rPr>
        <w:t>المصادر العامة (كالإنترنت والإعلام الاجتماعي)</w:t>
      </w:r>
      <w:r w:rsidR="00D342F4">
        <w:rPr>
          <w:rFonts w:ascii="Simplified Arabic" w:hAnsi="Simplified Arabic" w:cs="Simplified Arabic" w:hint="cs"/>
          <w:sz w:val="28"/>
          <w:szCs w:val="28"/>
          <w:rtl/>
        </w:rPr>
        <w:t xml:space="preserve"> </w:t>
      </w:r>
      <w:r w:rsidRPr="00D342F4">
        <w:rPr>
          <w:rFonts w:ascii="Simplified Arabic" w:hAnsi="Simplified Arabic" w:cs="Simplified Arabic" w:hint="cs"/>
          <w:sz w:val="28"/>
          <w:szCs w:val="28"/>
          <w:rtl/>
        </w:rPr>
        <w:t>و</w:t>
      </w:r>
      <w:r w:rsidRPr="00D342F4">
        <w:rPr>
          <w:rFonts w:ascii="Simplified Arabic" w:hAnsi="Simplified Arabic" w:cs="Simplified Arabic"/>
          <w:sz w:val="28"/>
          <w:szCs w:val="28"/>
          <w:rtl/>
        </w:rPr>
        <w:t xml:space="preserve"> تبوّب هذه المعلومات وتحلّل وفقاً</w:t>
      </w:r>
      <w:r w:rsidRPr="00D342F4">
        <w:rPr>
          <w:rFonts w:ascii="Simplified Arabic" w:hAnsi="Simplified Arabic" w:cs="Simplified Arabic" w:hint="cs"/>
          <w:sz w:val="28"/>
          <w:szCs w:val="28"/>
          <w:rtl/>
        </w:rPr>
        <w:t xml:space="preserve"> </w:t>
      </w:r>
      <w:r w:rsidRPr="00D342F4">
        <w:rPr>
          <w:rFonts w:ascii="Simplified Arabic" w:hAnsi="Simplified Arabic" w:cs="Simplified Arabic"/>
          <w:sz w:val="28"/>
          <w:szCs w:val="28"/>
          <w:rtl/>
        </w:rPr>
        <w:t>لمعايير حقوق الإنسان</w:t>
      </w:r>
      <w:r w:rsidRPr="00D342F4">
        <w:rPr>
          <w:rFonts w:ascii="Simplified Arabic" w:hAnsi="Simplified Arabic" w:cs="Simplified Arabic"/>
          <w:sz w:val="28"/>
          <w:szCs w:val="28"/>
        </w:rPr>
        <w:t>.</w:t>
      </w:r>
    </w:p>
    <w:p w:rsidR="00D342F4" w:rsidRPr="00D342F4" w:rsidRDefault="00D342F4" w:rsidP="00EF7F2D">
      <w:pPr>
        <w:pStyle w:val="a4"/>
        <w:numPr>
          <w:ilvl w:val="0"/>
          <w:numId w:val="2"/>
        </w:numPr>
        <w:spacing w:line="240" w:lineRule="auto"/>
        <w:jc w:val="both"/>
        <w:rPr>
          <w:rFonts w:ascii="Simplified Arabic" w:hAnsi="Simplified Arabic" w:cs="Simplified Arabic"/>
          <w:sz w:val="28"/>
          <w:szCs w:val="28"/>
          <w:rtl/>
        </w:rPr>
      </w:pPr>
      <w:r w:rsidRPr="00D342F4">
        <w:rPr>
          <w:rFonts w:ascii="Simplified Arabic" w:hAnsi="Simplified Arabic" w:cs="Simplified Arabic"/>
          <w:sz w:val="28"/>
          <w:szCs w:val="28"/>
          <w:rtl/>
        </w:rPr>
        <w:t xml:space="preserve">تقديم الخدمات القانونية </w:t>
      </w:r>
      <w:r w:rsidRPr="00D342F4">
        <w:rPr>
          <w:rFonts w:ascii="Simplified Arabic" w:hAnsi="Simplified Arabic" w:cs="Simplified Arabic" w:hint="cs"/>
          <w:sz w:val="28"/>
          <w:szCs w:val="28"/>
          <w:rtl/>
        </w:rPr>
        <w:t>والإرشادية</w:t>
      </w:r>
      <w:r w:rsidRPr="00D342F4">
        <w:rPr>
          <w:rFonts w:ascii="Simplified Arabic" w:hAnsi="Simplified Arabic" w:cs="Simplified Arabic"/>
          <w:sz w:val="28"/>
          <w:szCs w:val="28"/>
          <w:rtl/>
        </w:rPr>
        <w:t xml:space="preserve"> للفئات الهشة في المجتمع الفلسطيني</w:t>
      </w:r>
      <w:r w:rsidRPr="00D342F4">
        <w:rPr>
          <w:rFonts w:ascii="Simplified Arabic" w:hAnsi="Simplified Arabic" w:cs="Simplified Arabic" w:hint="cs"/>
          <w:sz w:val="28"/>
          <w:szCs w:val="28"/>
          <w:rtl/>
        </w:rPr>
        <w:t>.</w:t>
      </w:r>
    </w:p>
    <w:p w:rsidR="00D342F4" w:rsidRPr="00D342F4" w:rsidRDefault="00D342F4" w:rsidP="00EF7F2D">
      <w:pPr>
        <w:pStyle w:val="a4"/>
        <w:numPr>
          <w:ilvl w:val="0"/>
          <w:numId w:val="2"/>
        </w:numPr>
        <w:shd w:val="clear" w:color="auto" w:fill="FFFFFF"/>
        <w:spacing w:before="300" w:after="150" w:line="240" w:lineRule="auto"/>
        <w:jc w:val="both"/>
        <w:outlineLvl w:val="0"/>
        <w:rPr>
          <w:rFonts w:ascii="Simplified Arabic" w:hAnsi="Simplified Arabic" w:cs="Simplified Arabic"/>
          <w:sz w:val="28"/>
          <w:szCs w:val="28"/>
          <w:rtl/>
        </w:rPr>
      </w:pPr>
      <w:r w:rsidRPr="00D342F4">
        <w:rPr>
          <w:rFonts w:ascii="Simplified Arabic" w:hAnsi="Simplified Arabic" w:cs="Simplified Arabic" w:hint="cs"/>
          <w:sz w:val="28"/>
          <w:szCs w:val="28"/>
          <w:rtl/>
        </w:rPr>
        <w:t>ت</w:t>
      </w:r>
      <w:r w:rsidRPr="00D342F4">
        <w:rPr>
          <w:rFonts w:ascii="Simplified Arabic" w:hAnsi="Simplified Arabic" w:cs="Simplified Arabic"/>
          <w:sz w:val="28"/>
          <w:szCs w:val="28"/>
          <w:rtl/>
        </w:rPr>
        <w:t xml:space="preserve">عزيز كفاءات المشرعين والقضاة وأعضاء النيابة العامة والشرطة والمسئولون عن السجون وغيرهم من المسؤولين في قطاع العدالة </w:t>
      </w:r>
      <w:r w:rsidRPr="00D342F4">
        <w:rPr>
          <w:rFonts w:ascii="Simplified Arabic" w:hAnsi="Simplified Arabic" w:cs="Simplified Arabic" w:hint="cs"/>
          <w:sz w:val="28"/>
          <w:szCs w:val="28"/>
          <w:rtl/>
        </w:rPr>
        <w:t>.</w:t>
      </w:r>
    </w:p>
    <w:p w:rsidR="00D342F4" w:rsidRDefault="00D342F4" w:rsidP="00EF7F2D">
      <w:pPr>
        <w:pStyle w:val="a4"/>
        <w:numPr>
          <w:ilvl w:val="0"/>
          <w:numId w:val="2"/>
        </w:numPr>
        <w:shd w:val="clear" w:color="auto" w:fill="FFFFFF"/>
        <w:spacing w:before="300" w:after="150" w:line="240" w:lineRule="auto"/>
        <w:jc w:val="both"/>
        <w:outlineLvl w:val="0"/>
        <w:rPr>
          <w:rFonts w:ascii="Simplified Arabic" w:hAnsi="Simplified Arabic" w:cs="Simplified Arabic"/>
          <w:sz w:val="28"/>
          <w:szCs w:val="28"/>
        </w:rPr>
      </w:pPr>
      <w:r w:rsidRPr="00D342F4">
        <w:rPr>
          <w:rFonts w:ascii="Simplified Arabic" w:hAnsi="Simplified Arabic" w:cs="Simplified Arabic" w:hint="cs"/>
          <w:sz w:val="28"/>
          <w:szCs w:val="28"/>
          <w:rtl/>
        </w:rPr>
        <w:t xml:space="preserve">تعزيز نظام العدالة الجنائية من خلال نظام عدالة جنائي سليم يتكون من مؤسسات قوية تضمن استقلال القضاء. </w:t>
      </w:r>
    </w:p>
    <w:p w:rsidR="00D342F4" w:rsidRPr="00D342F4" w:rsidRDefault="00D342F4" w:rsidP="00EF7F2D">
      <w:pPr>
        <w:pStyle w:val="a4"/>
        <w:numPr>
          <w:ilvl w:val="0"/>
          <w:numId w:val="2"/>
        </w:numPr>
        <w:shd w:val="clear" w:color="auto" w:fill="FFFFFF"/>
        <w:spacing w:before="300" w:after="150" w:line="240" w:lineRule="auto"/>
        <w:jc w:val="both"/>
        <w:outlineLvl w:val="0"/>
        <w:rPr>
          <w:rFonts w:ascii="Simplified Arabic" w:hAnsi="Simplified Arabic" w:cs="Simplified Arabic"/>
          <w:sz w:val="28"/>
          <w:szCs w:val="28"/>
        </w:rPr>
      </w:pPr>
      <w:r w:rsidRPr="00D342F4">
        <w:rPr>
          <w:rFonts w:ascii="Simplified Arabic" w:hAnsi="Simplified Arabic" w:cs="Simplified Arabic" w:hint="cs"/>
          <w:sz w:val="28"/>
          <w:szCs w:val="28"/>
          <w:rtl/>
        </w:rPr>
        <w:t xml:space="preserve"> </w:t>
      </w:r>
      <w:r w:rsidRPr="00D342F4">
        <w:rPr>
          <w:rFonts w:ascii="Simplified Arabic" w:hAnsi="Simplified Arabic" w:cs="Simplified Arabic"/>
          <w:sz w:val="28"/>
          <w:szCs w:val="28"/>
          <w:rtl/>
        </w:rPr>
        <w:t>وضع استراتيجيات من أجل تحقيق المساءلة</w:t>
      </w:r>
      <w:r>
        <w:rPr>
          <w:rFonts w:ascii="Simplified Arabic" w:hAnsi="Simplified Arabic" w:cs="Simplified Arabic" w:hint="cs"/>
          <w:sz w:val="28"/>
          <w:szCs w:val="28"/>
          <w:rtl/>
        </w:rPr>
        <w:t xml:space="preserve"> في قضايا انتهاكات حقوق الإنسان و الإخلال بمتطلبات العدالة بما يشمل التدخل القانوني. </w:t>
      </w:r>
    </w:p>
    <w:p w:rsidR="00D342F4" w:rsidRPr="00025FD2" w:rsidRDefault="00025FD2" w:rsidP="00EF7F2D">
      <w:pPr>
        <w:pStyle w:val="a4"/>
        <w:numPr>
          <w:ilvl w:val="0"/>
          <w:numId w:val="2"/>
        </w:numPr>
        <w:spacing w:line="240" w:lineRule="auto"/>
        <w:jc w:val="both"/>
        <w:rPr>
          <w:rFonts w:ascii="Simplified Arabic" w:hAnsi="Simplified Arabic" w:cs="Simplified Arabic"/>
          <w:sz w:val="28"/>
          <w:szCs w:val="28"/>
        </w:rPr>
      </w:pPr>
      <w:r w:rsidRPr="00025FD2">
        <w:rPr>
          <w:rFonts w:ascii="Simplified Arabic" w:hAnsi="Simplified Arabic" w:cs="Simplified Arabic" w:hint="cs"/>
          <w:sz w:val="28"/>
          <w:szCs w:val="28"/>
          <w:rtl/>
        </w:rPr>
        <w:t>ت</w:t>
      </w:r>
      <w:r w:rsidRPr="00025FD2">
        <w:rPr>
          <w:rFonts w:ascii="Simplified Arabic" w:hAnsi="Simplified Arabic" w:cs="Simplified Arabic"/>
          <w:sz w:val="28"/>
          <w:szCs w:val="28"/>
          <w:rtl/>
        </w:rPr>
        <w:t>قوية مؤسسات مكافحة الفساد الفلسطينية</w:t>
      </w:r>
      <w:r w:rsidRPr="00025FD2">
        <w:rPr>
          <w:rFonts w:ascii="Simplified Arabic" w:hAnsi="Simplified Arabic" w:cs="Simplified Arabic" w:hint="cs"/>
          <w:sz w:val="28"/>
          <w:szCs w:val="28"/>
          <w:rtl/>
        </w:rPr>
        <w:t xml:space="preserve"> من خلال التدريب الفني للعاملين بتلك المؤسسات و محاولة </w:t>
      </w:r>
      <w:r w:rsidRPr="00025FD2">
        <w:rPr>
          <w:rFonts w:ascii="Simplified Arabic" w:hAnsi="Simplified Arabic" w:cs="Simplified Arabic"/>
          <w:sz w:val="28"/>
          <w:szCs w:val="28"/>
          <w:rtl/>
        </w:rPr>
        <w:t>الدعم في تحديد واكتساب المعدات اللازمة، وتطوير البنية التحتية اللازمة لتعزيز قدراتهم</w:t>
      </w:r>
      <w:r w:rsidRPr="00025FD2">
        <w:rPr>
          <w:rFonts w:ascii="Simplified Arabic" w:hAnsi="Simplified Arabic" w:cs="Simplified Arabic"/>
          <w:sz w:val="28"/>
          <w:szCs w:val="28"/>
        </w:rPr>
        <w:t>.</w:t>
      </w:r>
    </w:p>
    <w:sectPr w:rsidR="00D342F4" w:rsidRPr="00025FD2" w:rsidSect="0012792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E023D"/>
    <w:multiLevelType w:val="hybridMultilevel"/>
    <w:tmpl w:val="25F23FE8"/>
    <w:lvl w:ilvl="0" w:tplc="0D32B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7056E5"/>
    <w:multiLevelType w:val="hybridMultilevel"/>
    <w:tmpl w:val="023E72AC"/>
    <w:lvl w:ilvl="0" w:tplc="F50A07DC">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B75"/>
    <w:rsid w:val="0000168D"/>
    <w:rsid w:val="00025FD2"/>
    <w:rsid w:val="000A2493"/>
    <w:rsid w:val="000C6956"/>
    <w:rsid w:val="00125909"/>
    <w:rsid w:val="00127921"/>
    <w:rsid w:val="00173A2B"/>
    <w:rsid w:val="001942C6"/>
    <w:rsid w:val="001E3229"/>
    <w:rsid w:val="00233996"/>
    <w:rsid w:val="00363AB4"/>
    <w:rsid w:val="00406608"/>
    <w:rsid w:val="004E1AF8"/>
    <w:rsid w:val="004F2B88"/>
    <w:rsid w:val="005017BF"/>
    <w:rsid w:val="00564107"/>
    <w:rsid w:val="005E36C9"/>
    <w:rsid w:val="00715C55"/>
    <w:rsid w:val="00954372"/>
    <w:rsid w:val="009F76FF"/>
    <w:rsid w:val="00A125F4"/>
    <w:rsid w:val="00A4500A"/>
    <w:rsid w:val="00CD14F6"/>
    <w:rsid w:val="00D03264"/>
    <w:rsid w:val="00D342F4"/>
    <w:rsid w:val="00E36B75"/>
    <w:rsid w:val="00EB2E39"/>
    <w:rsid w:val="00EF7F2D"/>
    <w:rsid w:val="00F212E4"/>
    <w:rsid w:val="00F37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E36B7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406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6B75"/>
    <w:rPr>
      <w:b/>
      <w:bCs/>
    </w:rPr>
  </w:style>
  <w:style w:type="paragraph" w:styleId="a4">
    <w:name w:val="List Paragraph"/>
    <w:basedOn w:val="a"/>
    <w:uiPriority w:val="34"/>
    <w:qFormat/>
    <w:rsid w:val="00E36B75"/>
    <w:pPr>
      <w:ind w:left="720"/>
      <w:contextualSpacing/>
    </w:pPr>
  </w:style>
  <w:style w:type="character" w:customStyle="1" w:styleId="1Char">
    <w:name w:val="عنوان 1 Char"/>
    <w:basedOn w:val="a0"/>
    <w:link w:val="1"/>
    <w:uiPriority w:val="9"/>
    <w:rsid w:val="00E36B75"/>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406608"/>
    <w:rPr>
      <w:rFonts w:asciiTheme="majorHAnsi" w:eastAsiaTheme="majorEastAsia" w:hAnsiTheme="majorHAnsi" w:cstheme="majorBidi"/>
      <w:b/>
      <w:bCs/>
      <w:color w:val="4F81BD" w:themeColor="accent1"/>
      <w:sz w:val="26"/>
      <w:szCs w:val="26"/>
    </w:rPr>
  </w:style>
  <w:style w:type="paragraph" w:customStyle="1" w:styleId="text-block-1">
    <w:name w:val="text-block-1"/>
    <w:basedOn w:val="a"/>
    <w:rsid w:val="0040660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lock-2">
    <w:name w:val="text-block-2"/>
    <w:basedOn w:val="a"/>
    <w:rsid w:val="0040660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E36B7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unhideWhenUsed/>
    <w:qFormat/>
    <w:rsid w:val="004066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36B75"/>
    <w:rPr>
      <w:b/>
      <w:bCs/>
    </w:rPr>
  </w:style>
  <w:style w:type="paragraph" w:styleId="a4">
    <w:name w:val="List Paragraph"/>
    <w:basedOn w:val="a"/>
    <w:uiPriority w:val="34"/>
    <w:qFormat/>
    <w:rsid w:val="00E36B75"/>
    <w:pPr>
      <w:ind w:left="720"/>
      <w:contextualSpacing/>
    </w:pPr>
  </w:style>
  <w:style w:type="character" w:customStyle="1" w:styleId="1Char">
    <w:name w:val="عنوان 1 Char"/>
    <w:basedOn w:val="a0"/>
    <w:link w:val="1"/>
    <w:uiPriority w:val="9"/>
    <w:rsid w:val="00E36B75"/>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406608"/>
    <w:rPr>
      <w:rFonts w:asciiTheme="majorHAnsi" w:eastAsiaTheme="majorEastAsia" w:hAnsiTheme="majorHAnsi" w:cstheme="majorBidi"/>
      <w:b/>
      <w:bCs/>
      <w:color w:val="4F81BD" w:themeColor="accent1"/>
      <w:sz w:val="26"/>
      <w:szCs w:val="26"/>
    </w:rPr>
  </w:style>
  <w:style w:type="paragraph" w:customStyle="1" w:styleId="text-block-1">
    <w:name w:val="text-block-1"/>
    <w:basedOn w:val="a"/>
    <w:rsid w:val="00406608"/>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lock-2">
    <w:name w:val="text-block-2"/>
    <w:basedOn w:val="a"/>
    <w:rsid w:val="0040660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74206">
      <w:bodyDiv w:val="1"/>
      <w:marLeft w:val="0"/>
      <w:marRight w:val="0"/>
      <w:marTop w:val="0"/>
      <w:marBottom w:val="0"/>
      <w:divBdr>
        <w:top w:val="none" w:sz="0" w:space="0" w:color="auto"/>
        <w:left w:val="none" w:sz="0" w:space="0" w:color="auto"/>
        <w:bottom w:val="none" w:sz="0" w:space="0" w:color="auto"/>
        <w:right w:val="none" w:sz="0" w:space="0" w:color="auto"/>
      </w:divBdr>
      <w:divsChild>
        <w:div w:id="666519729">
          <w:marLeft w:val="0"/>
          <w:marRight w:val="0"/>
          <w:marTop w:val="0"/>
          <w:marBottom w:val="0"/>
          <w:divBdr>
            <w:top w:val="none" w:sz="0" w:space="0" w:color="auto"/>
            <w:left w:val="none" w:sz="0" w:space="0" w:color="auto"/>
            <w:bottom w:val="none" w:sz="0" w:space="0" w:color="auto"/>
            <w:right w:val="none" w:sz="0" w:space="0" w:color="auto"/>
          </w:divBdr>
        </w:div>
        <w:div w:id="1134448583">
          <w:marLeft w:val="0"/>
          <w:marRight w:val="0"/>
          <w:marTop w:val="0"/>
          <w:marBottom w:val="0"/>
          <w:divBdr>
            <w:top w:val="none" w:sz="0" w:space="0" w:color="auto"/>
            <w:left w:val="none" w:sz="0" w:space="0" w:color="auto"/>
            <w:bottom w:val="none" w:sz="0" w:space="0" w:color="auto"/>
            <w:right w:val="none" w:sz="0" w:space="0" w:color="auto"/>
          </w:divBdr>
        </w:div>
      </w:divsChild>
    </w:div>
    <w:div w:id="706182593">
      <w:bodyDiv w:val="1"/>
      <w:marLeft w:val="0"/>
      <w:marRight w:val="0"/>
      <w:marTop w:val="0"/>
      <w:marBottom w:val="0"/>
      <w:divBdr>
        <w:top w:val="none" w:sz="0" w:space="0" w:color="auto"/>
        <w:left w:val="none" w:sz="0" w:space="0" w:color="auto"/>
        <w:bottom w:val="none" w:sz="0" w:space="0" w:color="auto"/>
        <w:right w:val="none" w:sz="0" w:space="0" w:color="auto"/>
      </w:divBdr>
    </w:div>
    <w:div w:id="1522544403">
      <w:bodyDiv w:val="1"/>
      <w:marLeft w:val="0"/>
      <w:marRight w:val="0"/>
      <w:marTop w:val="0"/>
      <w:marBottom w:val="0"/>
      <w:divBdr>
        <w:top w:val="none" w:sz="0" w:space="0" w:color="auto"/>
        <w:left w:val="none" w:sz="0" w:space="0" w:color="auto"/>
        <w:bottom w:val="none" w:sz="0" w:space="0" w:color="auto"/>
        <w:right w:val="none" w:sz="0" w:space="0" w:color="auto"/>
      </w:divBdr>
    </w:div>
    <w:div w:id="2057578546">
      <w:bodyDiv w:val="1"/>
      <w:marLeft w:val="0"/>
      <w:marRight w:val="0"/>
      <w:marTop w:val="0"/>
      <w:marBottom w:val="0"/>
      <w:divBdr>
        <w:top w:val="none" w:sz="0" w:space="0" w:color="auto"/>
        <w:left w:val="none" w:sz="0" w:space="0" w:color="auto"/>
        <w:bottom w:val="none" w:sz="0" w:space="0" w:color="auto"/>
        <w:right w:val="none" w:sz="0" w:space="0" w:color="auto"/>
      </w:divBdr>
    </w:div>
    <w:div w:id="2135826949">
      <w:bodyDiv w:val="1"/>
      <w:marLeft w:val="0"/>
      <w:marRight w:val="0"/>
      <w:marTop w:val="0"/>
      <w:marBottom w:val="0"/>
      <w:divBdr>
        <w:top w:val="none" w:sz="0" w:space="0" w:color="auto"/>
        <w:left w:val="none" w:sz="0" w:space="0" w:color="auto"/>
        <w:bottom w:val="none" w:sz="0" w:space="0" w:color="auto"/>
        <w:right w:val="none" w:sz="0" w:space="0" w:color="auto"/>
      </w:divBdr>
      <w:divsChild>
        <w:div w:id="2052026309">
          <w:marLeft w:val="-150"/>
          <w:marRight w:val="-150"/>
          <w:marTop w:val="0"/>
          <w:marBottom w:val="0"/>
          <w:divBdr>
            <w:top w:val="none" w:sz="0" w:space="0" w:color="auto"/>
            <w:left w:val="none" w:sz="0" w:space="0" w:color="auto"/>
            <w:bottom w:val="none" w:sz="0" w:space="0" w:color="auto"/>
            <w:right w:val="none" w:sz="0" w:space="0" w:color="auto"/>
          </w:divBdr>
          <w:divsChild>
            <w:div w:id="74713649">
              <w:marLeft w:val="0"/>
              <w:marRight w:val="0"/>
              <w:marTop w:val="0"/>
              <w:marBottom w:val="0"/>
              <w:divBdr>
                <w:top w:val="none" w:sz="0" w:space="0" w:color="auto"/>
                <w:left w:val="none" w:sz="0" w:space="0" w:color="auto"/>
                <w:bottom w:val="none" w:sz="0" w:space="0" w:color="auto"/>
                <w:right w:val="none" w:sz="0" w:space="0" w:color="auto"/>
              </w:divBdr>
            </w:div>
            <w:div w:id="21089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985</Words>
  <Characters>5617</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Maher</cp:lastModifiedBy>
  <cp:revision>4</cp:revision>
  <dcterms:created xsi:type="dcterms:W3CDTF">2020-02-02T15:13:00Z</dcterms:created>
  <dcterms:modified xsi:type="dcterms:W3CDTF">2020-03-02T18:31:00Z</dcterms:modified>
</cp:coreProperties>
</file>