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63E2" w14:textId="77777777" w:rsidR="00320881" w:rsidRDefault="00C06353">
      <w:pPr>
        <w:rPr>
          <w:b/>
        </w:rPr>
      </w:pPr>
      <w:r>
        <w:rPr>
          <w:b/>
        </w:rPr>
        <w:t xml:space="preserve">24th of June </w:t>
      </w:r>
    </w:p>
    <w:p w14:paraId="274B9C06" w14:textId="77777777" w:rsidR="00320881" w:rsidRDefault="00C06353">
      <w:pPr>
        <w:rPr>
          <w:b/>
        </w:rPr>
      </w:pPr>
      <w:r>
        <w:rPr>
          <w:b/>
        </w:rPr>
        <w:t>11:00-12:30 CET</w:t>
      </w:r>
    </w:p>
    <w:p w14:paraId="1AAD55E1" w14:textId="77777777" w:rsidR="00320881" w:rsidRDefault="00C06353">
      <w:pPr>
        <w:rPr>
          <w:b/>
        </w:rPr>
      </w:pPr>
      <w:r>
        <w:rPr>
          <w:noProof/>
        </w:rPr>
        <w:drawing>
          <wp:anchor distT="114300" distB="114300" distL="114300" distR="114300" simplePos="0" relativeHeight="251658240" behindDoc="0" locked="0" layoutInCell="1" hidden="0" allowOverlap="1" wp14:anchorId="6B91095A" wp14:editId="3620B769">
            <wp:simplePos x="0" y="0"/>
            <wp:positionH relativeFrom="column">
              <wp:posOffset>19051</wp:posOffset>
            </wp:positionH>
            <wp:positionV relativeFrom="paragraph">
              <wp:posOffset>203788</wp:posOffset>
            </wp:positionV>
            <wp:extent cx="5943600" cy="59436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5943600"/>
                    </a:xfrm>
                    <a:prstGeom prst="rect">
                      <a:avLst/>
                    </a:prstGeom>
                    <a:ln/>
                  </pic:spPr>
                </pic:pic>
              </a:graphicData>
            </a:graphic>
          </wp:anchor>
        </w:drawing>
      </w:r>
    </w:p>
    <w:p w14:paraId="06C463B5" w14:textId="77777777" w:rsidR="00320881" w:rsidRDefault="00320881">
      <w:pPr>
        <w:rPr>
          <w:b/>
        </w:rPr>
      </w:pPr>
    </w:p>
    <w:p w14:paraId="3731D31C" w14:textId="77777777" w:rsidR="00320881" w:rsidRDefault="00320881">
      <w:pPr>
        <w:rPr>
          <w:b/>
        </w:rPr>
      </w:pPr>
    </w:p>
    <w:p w14:paraId="0D7CABC9" w14:textId="77777777" w:rsidR="00320881" w:rsidRDefault="00320881">
      <w:pPr>
        <w:rPr>
          <w:b/>
        </w:rPr>
      </w:pPr>
    </w:p>
    <w:p w14:paraId="02D6E848" w14:textId="77777777" w:rsidR="00320881" w:rsidRDefault="00320881">
      <w:pPr>
        <w:rPr>
          <w:b/>
        </w:rPr>
      </w:pPr>
    </w:p>
    <w:p w14:paraId="0999D6B8" w14:textId="77777777" w:rsidR="00320881" w:rsidRDefault="00320881">
      <w:pPr>
        <w:rPr>
          <w:b/>
        </w:rPr>
      </w:pPr>
    </w:p>
    <w:p w14:paraId="6DCF0C09" w14:textId="77777777" w:rsidR="00320881" w:rsidRDefault="00320881"/>
    <w:p w14:paraId="3B0DB922" w14:textId="77777777" w:rsidR="00320881" w:rsidRDefault="00320881"/>
    <w:p w14:paraId="1884326F" w14:textId="77777777" w:rsidR="00320881" w:rsidRDefault="00C06353">
      <w:p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List of participants: </w:t>
      </w:r>
    </w:p>
    <w:p w14:paraId="228F8113" w14:textId="77777777" w:rsidR="00320881" w:rsidRDefault="00320881"/>
    <w:p w14:paraId="76578AF1" w14:textId="77777777" w:rsidR="00320881" w:rsidRDefault="00C06353">
      <w:pPr>
        <w:spacing w:line="331"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Participants from civil society, academia and the press in the Euro-Mediterranean region</w:t>
      </w:r>
    </w:p>
    <w:p w14:paraId="177A45FA" w14:textId="77777777" w:rsidR="00320881" w:rsidRDefault="00320881"/>
    <w:p w14:paraId="48DB3633" w14:textId="77777777" w:rsidR="00320881" w:rsidRDefault="00C06353">
      <w:pPr>
        <w:spacing w:line="331" w:lineRule="auto"/>
        <w:jc w:val="both"/>
        <w:rPr>
          <w:rFonts w:ascii="Times" w:eastAsia="Times" w:hAnsi="Times" w:cs="Times"/>
        </w:rPr>
      </w:pPr>
      <w:proofErr w:type="spellStart"/>
      <w:r>
        <w:rPr>
          <w:rFonts w:ascii="Times New Roman" w:eastAsia="Times New Roman" w:hAnsi="Times New Roman" w:cs="Times New Roman"/>
          <w:sz w:val="24"/>
          <w:szCs w:val="24"/>
        </w:rPr>
        <w:t>Jelnar</w:t>
      </w:r>
      <w:proofErr w:type="spellEnd"/>
      <w:r>
        <w:rPr>
          <w:rFonts w:ascii="Times New Roman" w:eastAsia="Times New Roman" w:hAnsi="Times New Roman" w:cs="Times New Roman"/>
          <w:sz w:val="24"/>
          <w:szCs w:val="24"/>
        </w:rPr>
        <w:t xml:space="preserve"> Ahmad, Germany-based</w:t>
      </w:r>
      <w:r>
        <w:rPr>
          <w:rFonts w:ascii="Times" w:eastAsia="Times" w:hAnsi="Times" w:cs="Times"/>
        </w:rPr>
        <w:t xml:space="preserve"> Syrian consultant, Research and M&amp;E Manager at IMPACT-Civil Society Research and Development, Germany; Suleiman Othman, Founder and Editor of Caravel Magazine, The United Kingdom, </w:t>
      </w:r>
      <w:hyperlink r:id="rId8">
        <w:r w:rsidRPr="00C92ABD">
          <w:rPr>
            <w:rFonts w:ascii="Times" w:eastAsia="Times" w:hAnsi="Times" w:cs="Times"/>
          </w:rPr>
          <w:t xml:space="preserve">Nicole </w:t>
        </w:r>
        <w:proofErr w:type="spellStart"/>
        <w:r w:rsidRPr="00C92ABD">
          <w:rPr>
            <w:rFonts w:ascii="Times" w:eastAsia="Times" w:hAnsi="Times" w:cs="Times"/>
          </w:rPr>
          <w:t>Hamouche</w:t>
        </w:r>
        <w:proofErr w:type="spellEnd"/>
      </w:hyperlink>
      <w:r>
        <w:rPr>
          <w:rFonts w:ascii="Times" w:eastAsia="Times" w:hAnsi="Times" w:cs="Times"/>
        </w:rPr>
        <w:t xml:space="preserve">, Freelance Journalist for </w:t>
      </w:r>
      <w:proofErr w:type="spellStart"/>
      <w:r>
        <w:rPr>
          <w:rFonts w:ascii="Times" w:eastAsia="Times" w:hAnsi="Times" w:cs="Times"/>
        </w:rPr>
        <w:t>L’orient</w:t>
      </w:r>
      <w:proofErr w:type="spellEnd"/>
      <w:r>
        <w:rPr>
          <w:rFonts w:ascii="Times" w:eastAsia="Times" w:hAnsi="Times" w:cs="Times"/>
        </w:rPr>
        <w:t xml:space="preserve"> Le Jour, Lebanon; Benoit Martin, Strategic Partnerships Coordinator at PAX, the Netherlands; Filipe </w:t>
      </w:r>
      <w:proofErr w:type="spellStart"/>
      <w:r>
        <w:rPr>
          <w:rFonts w:ascii="Times" w:eastAsia="Times" w:hAnsi="Times" w:cs="Times"/>
        </w:rPr>
        <w:t>Thermudo</w:t>
      </w:r>
      <w:proofErr w:type="spellEnd"/>
      <w:r>
        <w:rPr>
          <w:rFonts w:ascii="Times" w:eastAsia="Times" w:hAnsi="Times" w:cs="Times"/>
        </w:rPr>
        <w:t xml:space="preserve"> </w:t>
      </w:r>
      <w:proofErr w:type="spellStart"/>
      <w:r>
        <w:rPr>
          <w:rFonts w:ascii="Times" w:eastAsia="Times" w:hAnsi="Times" w:cs="Times"/>
        </w:rPr>
        <w:t>Barata</w:t>
      </w:r>
      <w:proofErr w:type="spellEnd"/>
      <w:r>
        <w:rPr>
          <w:rFonts w:ascii="Times" w:eastAsia="Times" w:hAnsi="Times" w:cs="Times"/>
        </w:rPr>
        <w:t xml:space="preserve">, Professor at the University of Evora, Mario </w:t>
      </w:r>
      <w:proofErr w:type="spellStart"/>
      <w:r>
        <w:rPr>
          <w:rFonts w:ascii="Times" w:eastAsia="Times" w:hAnsi="Times" w:cs="Times"/>
        </w:rPr>
        <w:t>Schejtman</w:t>
      </w:r>
      <w:proofErr w:type="spellEnd"/>
      <w:r>
        <w:rPr>
          <w:rFonts w:ascii="Times" w:eastAsia="Times" w:hAnsi="Times" w:cs="Times"/>
        </w:rPr>
        <w:t xml:space="preserve">, Executive Director of the Center for Advancement in Peace Initiatives, Israel.     </w:t>
      </w:r>
    </w:p>
    <w:p w14:paraId="1CBB2D14" w14:textId="77777777" w:rsidR="00320881" w:rsidRDefault="00320881">
      <w:pPr>
        <w:spacing w:line="331" w:lineRule="auto"/>
        <w:jc w:val="both"/>
        <w:rPr>
          <w:rFonts w:ascii="Times" w:eastAsia="Times" w:hAnsi="Times" w:cs="Times"/>
        </w:rPr>
      </w:pPr>
    </w:p>
    <w:p w14:paraId="53BD16FB" w14:textId="77777777" w:rsidR="00320881" w:rsidRDefault="00C06353">
      <w:pPr>
        <w:spacing w:line="331" w:lineRule="auto"/>
        <w:jc w:val="both"/>
        <w:rPr>
          <w:rFonts w:ascii="Times New Roman" w:eastAsia="Times New Roman" w:hAnsi="Times New Roman" w:cs="Times New Roman"/>
          <w:sz w:val="24"/>
          <w:szCs w:val="24"/>
          <w:u w:val="single"/>
        </w:rPr>
      </w:pPr>
      <w:r>
        <w:rPr>
          <w:rFonts w:ascii="Times" w:eastAsia="Times" w:hAnsi="Times" w:cs="Times"/>
        </w:rPr>
        <w:t xml:space="preserve"> </w:t>
      </w:r>
      <w:r>
        <w:rPr>
          <w:rFonts w:ascii="Times New Roman" w:eastAsia="Times New Roman" w:hAnsi="Times New Roman" w:cs="Times New Roman"/>
          <w:sz w:val="24"/>
          <w:szCs w:val="24"/>
          <w:u w:val="single"/>
        </w:rPr>
        <w:t xml:space="preserve">Anna Lindh Foundation: </w:t>
      </w:r>
    </w:p>
    <w:p w14:paraId="1827764D" w14:textId="77777777" w:rsidR="00320881" w:rsidRDefault="00320881"/>
    <w:p w14:paraId="3CF216A7" w14:textId="77777777" w:rsidR="00320881" w:rsidRDefault="00C06353">
      <w:p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Eleonora Insalaco, Head of Operations and Intercultural Research; </w:t>
      </w:r>
      <w:proofErr w:type="spellStart"/>
      <w:r>
        <w:rPr>
          <w:rFonts w:ascii="Times New Roman" w:eastAsia="Times New Roman" w:hAnsi="Times New Roman" w:cs="Times New Roman"/>
          <w:sz w:val="24"/>
          <w:szCs w:val="24"/>
        </w:rPr>
        <w:t>Racha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Omeyri</w:t>
      </w:r>
      <w:proofErr w:type="spellEnd"/>
      <w:r>
        <w:rPr>
          <w:rFonts w:ascii="Times New Roman" w:eastAsia="Times New Roman" w:hAnsi="Times New Roman" w:cs="Times New Roman"/>
          <w:sz w:val="24"/>
          <w:szCs w:val="24"/>
        </w:rPr>
        <w:t xml:space="preserve">, Intercultural Research Officer - Co-rapporteur of the meeting; Johannes Jauhiainen, Intercultural Research Social Media Executive- Co-rapporteur and technical moderator of the meeting; Thomas Lund, coordinator for the Anna Lindh Intercultural Cities and Learning Program, Observer of the meeting. </w:t>
      </w:r>
    </w:p>
    <w:p w14:paraId="2E5BE4BA" w14:textId="77777777" w:rsidR="00320881" w:rsidRDefault="00320881">
      <w:pPr>
        <w:spacing w:line="331" w:lineRule="auto"/>
        <w:jc w:val="both"/>
        <w:rPr>
          <w:rFonts w:ascii="Times New Roman" w:eastAsia="Times New Roman" w:hAnsi="Times New Roman" w:cs="Times New Roman"/>
          <w:sz w:val="24"/>
          <w:szCs w:val="24"/>
          <w:u w:val="single"/>
        </w:rPr>
      </w:pPr>
    </w:p>
    <w:p w14:paraId="1662882B" w14:textId="77777777" w:rsidR="00320881" w:rsidRDefault="00C06353">
      <w:pPr>
        <w:spacing w:line="331"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Mediterranean Universities Union:</w:t>
      </w:r>
    </w:p>
    <w:p w14:paraId="5D0E8FDE" w14:textId="77777777" w:rsidR="00320881" w:rsidRDefault="00320881"/>
    <w:p w14:paraId="12B224F9" w14:textId="77777777" w:rsidR="00320881" w:rsidRDefault="00C06353">
      <w:p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Marcello Scalisi, Director; Nathalie </w:t>
      </w:r>
      <w:proofErr w:type="spellStart"/>
      <w:r>
        <w:rPr>
          <w:rFonts w:ascii="Times New Roman" w:eastAsia="Times New Roman" w:hAnsi="Times New Roman" w:cs="Times New Roman"/>
          <w:sz w:val="24"/>
          <w:szCs w:val="24"/>
        </w:rPr>
        <w:t>Clauter</w:t>
      </w:r>
      <w:proofErr w:type="spellEnd"/>
      <w:r>
        <w:rPr>
          <w:rFonts w:ascii="Times New Roman" w:eastAsia="Times New Roman" w:hAnsi="Times New Roman" w:cs="Times New Roman"/>
          <w:sz w:val="24"/>
          <w:szCs w:val="24"/>
        </w:rPr>
        <w:t xml:space="preserve">, Project Manager; Camille Limon, Communications Officer. </w:t>
      </w:r>
    </w:p>
    <w:p w14:paraId="57411875" w14:textId="77777777" w:rsidR="00320881" w:rsidRDefault="00320881"/>
    <w:p w14:paraId="77541C96" w14:textId="77777777" w:rsidR="00320881" w:rsidRDefault="00320881"/>
    <w:p w14:paraId="70D9AFC2" w14:textId="77777777" w:rsidR="00320881" w:rsidRDefault="00320881"/>
    <w:p w14:paraId="6A389CAF" w14:textId="77777777" w:rsidR="00320881" w:rsidRDefault="00320881">
      <w:pPr>
        <w:rPr>
          <w:b/>
        </w:rPr>
      </w:pPr>
    </w:p>
    <w:p w14:paraId="18DFE57B" w14:textId="77777777" w:rsidR="00320881" w:rsidRDefault="00320881">
      <w:pPr>
        <w:rPr>
          <w:b/>
        </w:rPr>
      </w:pPr>
    </w:p>
    <w:p w14:paraId="6073557B" w14:textId="77777777" w:rsidR="00320881" w:rsidRDefault="00320881">
      <w:pPr>
        <w:rPr>
          <w:b/>
        </w:rPr>
      </w:pPr>
    </w:p>
    <w:p w14:paraId="43A3398F" w14:textId="77777777" w:rsidR="00320881" w:rsidRDefault="00320881">
      <w:pPr>
        <w:rPr>
          <w:b/>
        </w:rPr>
      </w:pPr>
    </w:p>
    <w:p w14:paraId="67E3EFAC" w14:textId="77777777" w:rsidR="00320881" w:rsidRDefault="00320881">
      <w:pPr>
        <w:rPr>
          <w:b/>
        </w:rPr>
      </w:pPr>
    </w:p>
    <w:p w14:paraId="2E6E99B0" w14:textId="77777777" w:rsidR="00320881" w:rsidRDefault="00320881">
      <w:pPr>
        <w:rPr>
          <w:b/>
        </w:rPr>
      </w:pPr>
    </w:p>
    <w:p w14:paraId="640AC69C" w14:textId="77777777" w:rsidR="00320881" w:rsidRDefault="00320881">
      <w:pPr>
        <w:rPr>
          <w:b/>
        </w:rPr>
      </w:pPr>
    </w:p>
    <w:p w14:paraId="0C722811" w14:textId="77777777" w:rsidR="00320881" w:rsidRDefault="00320881">
      <w:pPr>
        <w:rPr>
          <w:b/>
        </w:rPr>
      </w:pPr>
    </w:p>
    <w:p w14:paraId="1277BC0A" w14:textId="77777777" w:rsidR="00320881" w:rsidRDefault="00320881">
      <w:pPr>
        <w:rPr>
          <w:b/>
        </w:rPr>
      </w:pPr>
    </w:p>
    <w:p w14:paraId="16759763" w14:textId="77777777" w:rsidR="00320881" w:rsidRDefault="00320881">
      <w:pPr>
        <w:rPr>
          <w:b/>
        </w:rPr>
      </w:pPr>
    </w:p>
    <w:p w14:paraId="383D7CF1" w14:textId="77777777" w:rsidR="00320881" w:rsidRDefault="00320881">
      <w:pPr>
        <w:rPr>
          <w:b/>
        </w:rPr>
      </w:pPr>
    </w:p>
    <w:p w14:paraId="29EF0A6F" w14:textId="48D317F9" w:rsidR="00320881" w:rsidRDefault="00C92ABD">
      <w:pPr>
        <w:pStyle w:val="Heading3"/>
        <w:rPr>
          <w:rFonts w:ascii="Times New Roman" w:eastAsia="Times New Roman" w:hAnsi="Times New Roman" w:cs="Times New Roman"/>
        </w:rPr>
      </w:pPr>
      <w:bookmarkStart w:id="0" w:name="_qink3jeetekn" w:colFirst="0" w:colLast="0"/>
      <w:bookmarkEnd w:id="0"/>
      <w:r>
        <w:rPr>
          <w:rFonts w:ascii="Times New Roman" w:eastAsia="Times New Roman" w:hAnsi="Times New Roman" w:cs="Times New Roman"/>
        </w:rPr>
        <w:lastRenderedPageBreak/>
        <w:t xml:space="preserve">The </w:t>
      </w:r>
      <w:r w:rsidR="00C06353">
        <w:rPr>
          <w:rFonts w:ascii="Times New Roman" w:eastAsia="Times New Roman" w:hAnsi="Times New Roman" w:cs="Times New Roman"/>
        </w:rPr>
        <w:t xml:space="preserve">Meeting   </w:t>
      </w:r>
    </w:p>
    <w:p w14:paraId="527018D8" w14:textId="77777777" w:rsidR="00320881" w:rsidRDefault="00320881">
      <w:pPr>
        <w:rPr>
          <w:rFonts w:ascii="Times New Roman" w:eastAsia="Times New Roman" w:hAnsi="Times New Roman" w:cs="Times New Roman"/>
          <w:sz w:val="24"/>
          <w:szCs w:val="24"/>
        </w:rPr>
      </w:pPr>
    </w:p>
    <w:p w14:paraId="3175EC1D" w14:textId="77777777" w:rsidR="00320881" w:rsidRDefault="00320881">
      <w:pPr>
        <w:rPr>
          <w:rFonts w:ascii="Times New Roman" w:eastAsia="Times New Roman" w:hAnsi="Times New Roman" w:cs="Times New Roman"/>
          <w:sz w:val="24"/>
          <w:szCs w:val="24"/>
        </w:rPr>
      </w:pPr>
    </w:p>
    <w:p w14:paraId="13EFDF9E" w14:textId="77777777" w:rsidR="00320881" w:rsidRDefault="00C06353">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discussion and debate focused on media coverage of diversity and dialogue at the local level and issues relating to coexistence within multicultural societies in the Euro-Mediterranean region.</w:t>
      </w:r>
    </w:p>
    <w:p w14:paraId="7DA419C9" w14:textId="6B236C05" w:rsidR="00320881" w:rsidRPr="00C92ABD" w:rsidRDefault="00C06353" w:rsidP="00C92ABD">
      <w:pPr>
        <w:pStyle w:val="ListParagraph"/>
        <w:numPr>
          <w:ilvl w:val="0"/>
          <w:numId w:val="2"/>
        </w:num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questions were used to stimulate the debate: </w:t>
      </w:r>
      <w:r w:rsidRPr="00C92ABD">
        <w:rPr>
          <w:rFonts w:ascii="Times New Roman" w:eastAsia="Times New Roman" w:hAnsi="Times New Roman" w:cs="Times New Roman"/>
          <w:sz w:val="24"/>
          <w:szCs w:val="24"/>
        </w:rPr>
        <w:t>Since the outburst of the pandemic in which way has the media covered issues relating to culturally diverse communities, migration and social inclusion within your country?</w:t>
      </w:r>
    </w:p>
    <w:p w14:paraId="5258CF74" w14:textId="04ED4526" w:rsidR="00320881" w:rsidRPr="00C92ABD" w:rsidRDefault="00C06353" w:rsidP="00C92AB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2ABD">
        <w:rPr>
          <w:rFonts w:ascii="Times New Roman" w:eastAsia="Times New Roman" w:hAnsi="Times New Roman" w:cs="Times New Roman"/>
          <w:sz w:val="24"/>
          <w:szCs w:val="24"/>
        </w:rPr>
        <w:t>Which good and bad practices could you share in relation to social cohesion and measures to enhance respect for cultural diversity and intercultural interaction within the current context?</w:t>
      </w:r>
    </w:p>
    <w:p w14:paraId="1F1DDB16" w14:textId="29A78C70" w:rsidR="00320881" w:rsidRPr="00C92ABD" w:rsidRDefault="00C06353" w:rsidP="00C92AB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2ABD">
        <w:rPr>
          <w:rFonts w:ascii="Times New Roman" w:eastAsia="Times New Roman" w:hAnsi="Times New Roman" w:cs="Times New Roman"/>
          <w:sz w:val="24"/>
          <w:szCs w:val="24"/>
        </w:rPr>
        <w:t xml:space="preserve">The findings of the ALF Intercultural Trends Survey 2020 reveal a good level of openness to cultural diversity and rights of minorities within society by people in the </w:t>
      </w:r>
      <w:proofErr w:type="spellStart"/>
      <w:r w:rsidRPr="00C92ABD">
        <w:rPr>
          <w:rFonts w:ascii="Times New Roman" w:eastAsia="Times New Roman" w:hAnsi="Times New Roman" w:cs="Times New Roman"/>
          <w:sz w:val="24"/>
          <w:szCs w:val="24"/>
        </w:rPr>
        <w:t>EuroMed</w:t>
      </w:r>
      <w:proofErr w:type="spellEnd"/>
      <w:r w:rsidRPr="00C92ABD">
        <w:rPr>
          <w:rFonts w:ascii="Times New Roman" w:eastAsia="Times New Roman" w:hAnsi="Times New Roman" w:cs="Times New Roman"/>
          <w:sz w:val="24"/>
          <w:szCs w:val="24"/>
        </w:rPr>
        <w:t xml:space="preserve"> region. Which media formats could reflect this attitude? </w:t>
      </w:r>
    </w:p>
    <w:p w14:paraId="2F94AFFF" w14:textId="28904FF7" w:rsidR="00320881" w:rsidRPr="00C92ABD" w:rsidRDefault="00C06353" w:rsidP="00C92ABD">
      <w:pPr>
        <w:pStyle w:val="ListParagraph"/>
        <w:numPr>
          <w:ilvl w:val="0"/>
          <w:numId w:val="2"/>
        </w:numPr>
        <w:rPr>
          <w:rFonts w:ascii="Times New Roman" w:eastAsia="Times New Roman" w:hAnsi="Times New Roman" w:cs="Times New Roman"/>
          <w:sz w:val="24"/>
          <w:szCs w:val="24"/>
        </w:rPr>
      </w:pPr>
      <w:r w:rsidRPr="00C92ABD">
        <w:rPr>
          <w:rFonts w:ascii="Times New Roman" w:eastAsia="Times New Roman" w:hAnsi="Times New Roman" w:cs="Times New Roman"/>
          <w:sz w:val="24"/>
          <w:szCs w:val="24"/>
        </w:rPr>
        <w:t xml:space="preserve">What role could the media play to promote migrant integration and inclusion in host communities? Which actions can stimulate collaborations at the city level for the promotion of intercultural relations? </w:t>
      </w:r>
    </w:p>
    <w:p w14:paraId="7630A2CC" w14:textId="77777777" w:rsidR="00320881" w:rsidRDefault="00320881">
      <w:pPr>
        <w:spacing w:after="160"/>
        <w:jc w:val="both"/>
        <w:rPr>
          <w:rFonts w:ascii="Times New Roman" w:eastAsia="Times New Roman" w:hAnsi="Times New Roman" w:cs="Times New Roman"/>
          <w:sz w:val="24"/>
          <w:szCs w:val="24"/>
        </w:rPr>
      </w:pPr>
    </w:p>
    <w:p w14:paraId="42E27228" w14:textId="654B8D03" w:rsidR="00320881" w:rsidRDefault="00C06353">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Polling data from the Intercultural Trends Survey 2020 gathering the views of over 13.000 people from the region was shared among the participants whilst </w:t>
      </w:r>
      <w:r>
        <w:rPr>
          <w:rFonts w:ascii="Times New Roman" w:eastAsia="Times New Roman" w:hAnsi="Times New Roman" w:cs="Times New Roman"/>
          <w:sz w:val="24"/>
          <w:szCs w:val="24"/>
          <w:highlight w:val="white"/>
        </w:rPr>
        <w:t>the outcomes of the Platform will be used to feed into the broader process around the New Agenda for the Mediterranean.</w:t>
      </w:r>
    </w:p>
    <w:p w14:paraId="044240BA" w14:textId="77777777" w:rsidR="00320881" w:rsidRDefault="00320881">
      <w:pPr>
        <w:rPr>
          <w:rFonts w:ascii="Calibri" w:eastAsia="Calibri" w:hAnsi="Calibri" w:cs="Calibri"/>
          <w:b/>
          <w:color w:val="0E101A"/>
          <w:sz w:val="24"/>
          <w:szCs w:val="24"/>
        </w:rPr>
      </w:pPr>
    </w:p>
    <w:p w14:paraId="7CB9CB06" w14:textId="77777777" w:rsidR="00320881" w:rsidRDefault="00320881">
      <w:pPr>
        <w:rPr>
          <w:rFonts w:ascii="Calibri" w:eastAsia="Calibri" w:hAnsi="Calibri" w:cs="Calibri"/>
          <w:b/>
          <w:color w:val="0E101A"/>
          <w:sz w:val="24"/>
          <w:szCs w:val="24"/>
        </w:rPr>
      </w:pPr>
    </w:p>
    <w:p w14:paraId="7EAEB2DE" w14:textId="77777777" w:rsidR="00320881" w:rsidRDefault="00320881">
      <w:pPr>
        <w:rPr>
          <w:rFonts w:ascii="Calibri" w:eastAsia="Calibri" w:hAnsi="Calibri" w:cs="Calibri"/>
          <w:b/>
          <w:color w:val="0E101A"/>
          <w:sz w:val="24"/>
          <w:szCs w:val="24"/>
        </w:rPr>
      </w:pPr>
    </w:p>
    <w:p w14:paraId="0F10DB13" w14:textId="77777777" w:rsidR="00320881" w:rsidRDefault="00320881">
      <w:pPr>
        <w:rPr>
          <w:rFonts w:ascii="Calibri" w:eastAsia="Calibri" w:hAnsi="Calibri" w:cs="Calibri"/>
          <w:b/>
          <w:color w:val="0E101A"/>
          <w:sz w:val="24"/>
          <w:szCs w:val="24"/>
        </w:rPr>
      </w:pPr>
    </w:p>
    <w:p w14:paraId="14B11516" w14:textId="77777777" w:rsidR="00320881" w:rsidRDefault="00320881">
      <w:pPr>
        <w:rPr>
          <w:rFonts w:ascii="Calibri" w:eastAsia="Calibri" w:hAnsi="Calibri" w:cs="Calibri"/>
          <w:b/>
          <w:color w:val="0E101A"/>
          <w:sz w:val="24"/>
          <w:szCs w:val="24"/>
        </w:rPr>
      </w:pPr>
    </w:p>
    <w:p w14:paraId="6882B4C5" w14:textId="77777777" w:rsidR="00320881" w:rsidRDefault="00320881">
      <w:pPr>
        <w:rPr>
          <w:rFonts w:ascii="Calibri" w:eastAsia="Calibri" w:hAnsi="Calibri" w:cs="Calibri"/>
          <w:b/>
          <w:color w:val="0E101A"/>
          <w:sz w:val="24"/>
          <w:szCs w:val="24"/>
        </w:rPr>
      </w:pPr>
    </w:p>
    <w:p w14:paraId="795DEA37" w14:textId="77777777" w:rsidR="00320881" w:rsidRDefault="00320881">
      <w:pPr>
        <w:rPr>
          <w:rFonts w:ascii="Calibri" w:eastAsia="Calibri" w:hAnsi="Calibri" w:cs="Calibri"/>
          <w:b/>
          <w:color w:val="0E101A"/>
          <w:sz w:val="24"/>
          <w:szCs w:val="24"/>
        </w:rPr>
      </w:pPr>
    </w:p>
    <w:p w14:paraId="22EF3B77" w14:textId="77777777" w:rsidR="00320881" w:rsidRDefault="00320881">
      <w:pPr>
        <w:rPr>
          <w:rFonts w:ascii="Calibri" w:eastAsia="Calibri" w:hAnsi="Calibri" w:cs="Calibri"/>
          <w:b/>
          <w:color w:val="0E101A"/>
          <w:sz w:val="24"/>
          <w:szCs w:val="24"/>
        </w:rPr>
      </w:pPr>
    </w:p>
    <w:p w14:paraId="4EC904E5" w14:textId="77777777" w:rsidR="00320881" w:rsidRDefault="00320881">
      <w:pPr>
        <w:rPr>
          <w:rFonts w:ascii="Calibri" w:eastAsia="Calibri" w:hAnsi="Calibri" w:cs="Calibri"/>
          <w:b/>
          <w:color w:val="0E101A"/>
          <w:sz w:val="24"/>
          <w:szCs w:val="24"/>
        </w:rPr>
      </w:pPr>
    </w:p>
    <w:p w14:paraId="10CD95AB" w14:textId="77777777" w:rsidR="00320881" w:rsidRDefault="00320881">
      <w:pPr>
        <w:rPr>
          <w:rFonts w:ascii="Calibri" w:eastAsia="Calibri" w:hAnsi="Calibri" w:cs="Calibri"/>
          <w:b/>
          <w:color w:val="0E101A"/>
          <w:sz w:val="24"/>
          <w:szCs w:val="24"/>
        </w:rPr>
      </w:pPr>
    </w:p>
    <w:p w14:paraId="39F377BF" w14:textId="6FD69622" w:rsidR="00320881" w:rsidRDefault="00320881">
      <w:pPr>
        <w:pStyle w:val="Heading3"/>
        <w:rPr>
          <w:rFonts w:ascii="Times New Roman" w:eastAsia="Times New Roman" w:hAnsi="Times New Roman" w:cs="Times New Roman"/>
        </w:rPr>
      </w:pPr>
      <w:bookmarkStart w:id="1" w:name="_klg37pwu7gv3" w:colFirst="0" w:colLast="0"/>
      <w:bookmarkEnd w:id="1"/>
    </w:p>
    <w:p w14:paraId="164A864C" w14:textId="440ED379" w:rsidR="00C92ABD" w:rsidRDefault="00C92ABD" w:rsidP="00C92ABD"/>
    <w:p w14:paraId="07D395D6" w14:textId="77777777" w:rsidR="00C92ABD" w:rsidRPr="00C92ABD" w:rsidRDefault="00C92ABD" w:rsidP="00C92ABD"/>
    <w:p w14:paraId="4C459DD2" w14:textId="77777777" w:rsidR="00320881" w:rsidRDefault="00C06353">
      <w:pPr>
        <w:pStyle w:val="Heading3"/>
        <w:rPr>
          <w:rFonts w:ascii="Times New Roman" w:eastAsia="Times New Roman" w:hAnsi="Times New Roman" w:cs="Times New Roman"/>
        </w:rPr>
      </w:pPr>
      <w:bookmarkStart w:id="2" w:name="_2acn7yjzng33" w:colFirst="0" w:colLast="0"/>
      <w:bookmarkEnd w:id="2"/>
      <w:r>
        <w:rPr>
          <w:rFonts w:ascii="Times New Roman" w:eastAsia="Times New Roman" w:hAnsi="Times New Roman" w:cs="Times New Roman"/>
        </w:rPr>
        <w:lastRenderedPageBreak/>
        <w:t xml:space="preserve">Summary of key challenges and recommendations   </w:t>
      </w:r>
    </w:p>
    <w:p w14:paraId="25C46D6A" w14:textId="77777777" w:rsidR="00320881" w:rsidRDefault="00320881">
      <w:pPr>
        <w:rPr>
          <w:rFonts w:ascii="Times New Roman" w:eastAsia="Times New Roman" w:hAnsi="Times New Roman" w:cs="Times New Roman"/>
          <w:sz w:val="24"/>
          <w:szCs w:val="24"/>
        </w:rPr>
      </w:pPr>
    </w:p>
    <w:p w14:paraId="7BA6331A" w14:textId="77777777" w:rsidR="00320881" w:rsidRDefault="00320881">
      <w:pPr>
        <w:rPr>
          <w:rFonts w:ascii="Times New Roman" w:eastAsia="Times New Roman" w:hAnsi="Times New Roman" w:cs="Times New Roman"/>
          <w:sz w:val="24"/>
          <w:szCs w:val="24"/>
        </w:rPr>
      </w:pPr>
    </w:p>
    <w:p w14:paraId="3203641B" w14:textId="1E6D98F7" w:rsidR="00320881" w:rsidRDefault="00C06353" w:rsidP="00C92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started with welcoming words from M</w:t>
      </w:r>
      <w:r w:rsidR="00C37804">
        <w:rPr>
          <w:rFonts w:ascii="Times New Roman" w:eastAsia="Times New Roman" w:hAnsi="Times New Roman" w:cs="Times New Roman"/>
          <w:sz w:val="24"/>
          <w:szCs w:val="24"/>
        </w:rPr>
        <w:t>a</w:t>
      </w:r>
      <w:r>
        <w:rPr>
          <w:rFonts w:ascii="Times New Roman" w:eastAsia="Times New Roman" w:hAnsi="Times New Roman" w:cs="Times New Roman"/>
          <w:sz w:val="24"/>
          <w:szCs w:val="24"/>
        </w:rPr>
        <w:t>rcello Scalisi, director of the Mediterranean Universities Union (UNIMED),</w:t>
      </w:r>
      <w:r w:rsidR="00C378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highlighted that the importance of intercultural cities and the work that UNIMED is doing in this regard, thanks to the students and mobility of academic staff across all four corners of the Euro-Mediterranean region. </w:t>
      </w:r>
    </w:p>
    <w:p w14:paraId="47243CCB" w14:textId="77777777" w:rsidR="00320881" w:rsidRDefault="00320881" w:rsidP="00C92ABD">
      <w:pPr>
        <w:jc w:val="both"/>
        <w:rPr>
          <w:rFonts w:ascii="Times New Roman" w:eastAsia="Times New Roman" w:hAnsi="Times New Roman" w:cs="Times New Roman"/>
          <w:sz w:val="24"/>
          <w:szCs w:val="24"/>
        </w:rPr>
      </w:pPr>
    </w:p>
    <w:p w14:paraId="543D218B" w14:textId="073A9D02" w:rsidR="00320881" w:rsidRDefault="00C06353" w:rsidP="00C378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Eleonora Insalaco, Head of Operations and Intercultural Research at the Anna Lindh Foundation, then proceeded to present a selection of findings from the Anna Lindh Intercultural Trends Survey of 2020. Insalaco noted amongst other, with regards to diversity in cities as an </w:t>
      </w:r>
      <w:proofErr w:type="gramStart"/>
      <w:r>
        <w:rPr>
          <w:rFonts w:ascii="Times New Roman" w:eastAsia="Times New Roman" w:hAnsi="Times New Roman" w:cs="Times New Roman"/>
          <w:sz w:val="24"/>
          <w:szCs w:val="24"/>
        </w:rPr>
        <w:t>essential phenomena</w:t>
      </w:r>
      <w:proofErr w:type="gramEnd"/>
      <w:r>
        <w:rPr>
          <w:rFonts w:ascii="Times New Roman" w:eastAsia="Times New Roman" w:hAnsi="Times New Roman" w:cs="Times New Roman"/>
          <w:sz w:val="24"/>
          <w:szCs w:val="24"/>
        </w:rPr>
        <w:t xml:space="preserve"> in the Euro-Mediterranean, that that migration issues are considered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strongly </w:t>
      </w:r>
      <w:proofErr w:type="spellStart"/>
      <w:r>
        <w:rPr>
          <w:rFonts w:ascii="Times New Roman" w:eastAsia="Times New Roman" w:hAnsi="Times New Roman" w:cs="Times New Roman"/>
          <w:sz w:val="24"/>
          <w:szCs w:val="24"/>
        </w:rPr>
        <w:t>characterise</w:t>
      </w:r>
      <w:proofErr w:type="spellEnd"/>
      <w:r>
        <w:rPr>
          <w:rFonts w:ascii="Times New Roman" w:eastAsia="Times New Roman" w:hAnsi="Times New Roman" w:cs="Times New Roman"/>
          <w:sz w:val="24"/>
          <w:szCs w:val="24"/>
        </w:rPr>
        <w:t xml:space="preserve"> the Mediterranean region by 38% of respondents in Europe and 60% of survey respondents in countries in the southern and eastern shores of the Mediterranean (SEM). </w:t>
      </w:r>
    </w:p>
    <w:p w14:paraId="483CBD9E" w14:textId="77777777" w:rsidR="00320881" w:rsidRDefault="00320881">
      <w:pPr>
        <w:jc w:val="both"/>
        <w:rPr>
          <w:rFonts w:ascii="Times New Roman" w:eastAsia="Times New Roman" w:hAnsi="Times New Roman" w:cs="Times New Roman"/>
          <w:sz w:val="24"/>
          <w:szCs w:val="24"/>
        </w:rPr>
      </w:pPr>
    </w:p>
    <w:p w14:paraId="5D43345B" w14:textId="77777777" w:rsidR="00320881" w:rsidRDefault="00C063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regards to intercultural dialogue being promoted specifically in cities, Insalaco also underlined that the vast majority of respondents (89% in European countries and 90% in SEM countries) considered </w:t>
      </w:r>
      <w:r>
        <w:rPr>
          <w:rFonts w:ascii="Times New Roman" w:eastAsia="Times New Roman" w:hAnsi="Times New Roman" w:cs="Times New Roman"/>
          <w:b/>
          <w:sz w:val="24"/>
          <w:szCs w:val="24"/>
        </w:rPr>
        <w:t>local authorities and civil society initiatives</w:t>
      </w:r>
      <w:r>
        <w:rPr>
          <w:rFonts w:ascii="Times New Roman" w:eastAsia="Times New Roman" w:hAnsi="Times New Roman" w:cs="Times New Roman"/>
          <w:sz w:val="24"/>
          <w:szCs w:val="24"/>
        </w:rPr>
        <w:t xml:space="preserve"> that promote intercultural dialogue to be either ‘somewhat effective’ or ‘very effective’ actions. This in turn suggests a high level of confidence in local authorities and civil society. </w:t>
      </w:r>
    </w:p>
    <w:p w14:paraId="763C7EB7" w14:textId="77777777" w:rsidR="00320881" w:rsidRDefault="00320881">
      <w:pPr>
        <w:jc w:val="both"/>
        <w:rPr>
          <w:rFonts w:ascii="Times New Roman" w:eastAsia="Times New Roman" w:hAnsi="Times New Roman" w:cs="Times New Roman"/>
          <w:sz w:val="24"/>
          <w:szCs w:val="24"/>
        </w:rPr>
      </w:pPr>
    </w:p>
    <w:p w14:paraId="09D635C2" w14:textId="77777777" w:rsidR="00320881" w:rsidRDefault="00C063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positive note, Insalaco also shed light on the fact that according to the Anna Lindh Survey of 2020, residents see the Mediterranean region as </w:t>
      </w:r>
      <w:proofErr w:type="spellStart"/>
      <w:r>
        <w:rPr>
          <w:rFonts w:ascii="Times New Roman" w:eastAsia="Times New Roman" w:hAnsi="Times New Roman" w:cs="Times New Roman"/>
          <w:sz w:val="24"/>
          <w:szCs w:val="24"/>
        </w:rPr>
        <w:t>characterised</w:t>
      </w:r>
      <w:proofErr w:type="spellEnd"/>
      <w:r>
        <w:rPr>
          <w:rFonts w:ascii="Times New Roman" w:eastAsia="Times New Roman" w:hAnsi="Times New Roman" w:cs="Times New Roman"/>
          <w:sz w:val="24"/>
          <w:szCs w:val="24"/>
        </w:rPr>
        <w:t xml:space="preserve"> by its </w:t>
      </w:r>
      <w:r>
        <w:rPr>
          <w:rFonts w:ascii="Times New Roman" w:eastAsia="Times New Roman" w:hAnsi="Times New Roman" w:cs="Times New Roman"/>
          <w:b/>
          <w:sz w:val="24"/>
          <w:szCs w:val="24"/>
        </w:rPr>
        <w:t>common cultural heritage and history</w:t>
      </w:r>
      <w:r>
        <w:rPr>
          <w:rFonts w:ascii="Times New Roman" w:eastAsia="Times New Roman" w:hAnsi="Times New Roman" w:cs="Times New Roman"/>
          <w:sz w:val="24"/>
          <w:szCs w:val="24"/>
        </w:rPr>
        <w:t>, with 89% of respondents in European countries and 85% in SEM countries considering it as somewhat or strongly characteristic of the region.</w:t>
      </w:r>
      <w:r>
        <w:rPr>
          <w:sz w:val="23"/>
          <w:szCs w:val="23"/>
        </w:rPr>
        <w:t xml:space="preserve"> </w:t>
      </w:r>
      <w:r>
        <w:rPr>
          <w:rFonts w:ascii="Times New Roman" w:eastAsia="Times New Roman" w:hAnsi="Times New Roman" w:cs="Times New Roman"/>
          <w:sz w:val="24"/>
          <w:szCs w:val="24"/>
        </w:rPr>
        <w:t xml:space="preserve">This in turn gives a positive tone for all initiatives promoting cohesion in the region. </w:t>
      </w:r>
    </w:p>
    <w:p w14:paraId="79D90FF1" w14:textId="77777777" w:rsidR="00320881" w:rsidRDefault="00320881">
      <w:pPr>
        <w:jc w:val="both"/>
        <w:rPr>
          <w:rFonts w:ascii="Times New Roman" w:eastAsia="Times New Roman" w:hAnsi="Times New Roman" w:cs="Times New Roman"/>
          <w:sz w:val="24"/>
          <w:szCs w:val="24"/>
        </w:rPr>
      </w:pPr>
    </w:p>
    <w:p w14:paraId="174580CC" w14:textId="08F8A73E" w:rsidR="00320881" w:rsidRDefault="00C063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and as a tip to </w:t>
      </w:r>
      <w:r>
        <w:rPr>
          <w:rFonts w:ascii="Times New Roman" w:eastAsia="Times New Roman" w:hAnsi="Times New Roman" w:cs="Times New Roman"/>
          <w:b/>
          <w:sz w:val="24"/>
          <w:szCs w:val="24"/>
        </w:rPr>
        <w:t>journalists</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media professionals</w:t>
      </w:r>
      <w:r>
        <w:rPr>
          <w:rFonts w:ascii="Times New Roman" w:eastAsia="Times New Roman" w:hAnsi="Times New Roman" w:cs="Times New Roman"/>
          <w:sz w:val="24"/>
          <w:szCs w:val="24"/>
        </w:rPr>
        <w:t xml:space="preserve"> working with </w:t>
      </w:r>
      <w:r>
        <w:rPr>
          <w:rFonts w:ascii="Times New Roman" w:eastAsia="Times New Roman" w:hAnsi="Times New Roman" w:cs="Times New Roman"/>
          <w:b/>
          <w:sz w:val="24"/>
          <w:szCs w:val="24"/>
        </w:rPr>
        <w:t>cross-cultural reporting</w:t>
      </w:r>
      <w:r>
        <w:rPr>
          <w:rFonts w:ascii="Times New Roman" w:eastAsia="Times New Roman" w:hAnsi="Times New Roman" w:cs="Times New Roman"/>
          <w:sz w:val="24"/>
          <w:szCs w:val="24"/>
        </w:rPr>
        <w:t>, Insalaco underlined that there are high levels of interest in th</w:t>
      </w:r>
      <w:r w:rsidR="00C3780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culture and lifestyle of the ‘other’ respective country group (84% in European countries and 70% in SEM countries are ‘very interested’ or ‘somewhat interested’ in hearing about the cultural life and lifestyle of </w:t>
      </w:r>
      <w:proofErr w:type="spellStart"/>
      <w:r>
        <w:rPr>
          <w:rFonts w:ascii="Times New Roman" w:eastAsia="Times New Roman" w:hAnsi="Times New Roman" w:cs="Times New Roman"/>
          <w:sz w:val="24"/>
          <w:szCs w:val="24"/>
        </w:rPr>
        <w:t>neighbouring</w:t>
      </w:r>
      <w:proofErr w:type="spellEnd"/>
      <w:r>
        <w:rPr>
          <w:rFonts w:ascii="Times New Roman" w:eastAsia="Times New Roman" w:hAnsi="Times New Roman" w:cs="Times New Roman"/>
          <w:sz w:val="24"/>
          <w:szCs w:val="24"/>
        </w:rPr>
        <w:t xml:space="preserve"> countries). </w:t>
      </w:r>
    </w:p>
    <w:p w14:paraId="606AC97B" w14:textId="77777777" w:rsidR="00320881" w:rsidRDefault="00320881" w:rsidP="00C92ABD">
      <w:pPr>
        <w:jc w:val="both"/>
        <w:rPr>
          <w:sz w:val="24"/>
          <w:szCs w:val="24"/>
        </w:rPr>
      </w:pPr>
    </w:p>
    <w:p w14:paraId="30C29226" w14:textId="4FD45CD3" w:rsidR="00320881" w:rsidRDefault="00C06353" w:rsidP="00C92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roundtable of the discussion, migration and integration </w:t>
      </w:r>
      <w:r w:rsidR="00C37804">
        <w:rPr>
          <w:rFonts w:ascii="Times New Roman" w:eastAsia="Times New Roman" w:hAnsi="Times New Roman" w:cs="Times New Roman"/>
          <w:sz w:val="24"/>
          <w:szCs w:val="24"/>
        </w:rPr>
        <w:t>i</w:t>
      </w:r>
      <w:r>
        <w:rPr>
          <w:rFonts w:ascii="Times New Roman" w:eastAsia="Times New Roman" w:hAnsi="Times New Roman" w:cs="Times New Roman"/>
          <w:sz w:val="24"/>
          <w:szCs w:val="24"/>
        </w:rPr>
        <w:t>n the Iberian peninsula</w:t>
      </w:r>
      <w:r w:rsidR="00C37804">
        <w:rPr>
          <w:rFonts w:ascii="Times New Roman" w:eastAsia="Times New Roman" w:hAnsi="Times New Roman" w:cs="Times New Roman"/>
          <w:sz w:val="24"/>
          <w:szCs w:val="24"/>
        </w:rPr>
        <w:t xml:space="preserve"> was discussed as well </w:t>
      </w:r>
      <w:proofErr w:type="gramStart"/>
      <w:r w:rsidR="00C37804">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 the</w:t>
      </w:r>
      <w:proofErr w:type="gramEnd"/>
      <w:r>
        <w:rPr>
          <w:rFonts w:ascii="Times New Roman" w:eastAsia="Times New Roman" w:hAnsi="Times New Roman" w:cs="Times New Roman"/>
          <w:sz w:val="24"/>
          <w:szCs w:val="24"/>
        </w:rPr>
        <w:t xml:space="preserve"> lack of knowledge in Europe about the situation that especially youth face in countries such as Iraq and Syria, which have been countries of origin, for some asylum-seekers who have come to Europe, during the last years. </w:t>
      </w:r>
    </w:p>
    <w:p w14:paraId="336D9738" w14:textId="77777777" w:rsidR="00320881" w:rsidRDefault="00320881" w:rsidP="00C92ABD">
      <w:pPr>
        <w:jc w:val="both"/>
        <w:rPr>
          <w:rFonts w:ascii="Times New Roman" w:eastAsia="Times New Roman" w:hAnsi="Times New Roman" w:cs="Times New Roman"/>
          <w:sz w:val="24"/>
          <w:szCs w:val="24"/>
        </w:rPr>
      </w:pPr>
    </w:p>
    <w:p w14:paraId="0E4F09E7" w14:textId="44C9167D" w:rsidR="00320881" w:rsidRDefault="00C06353" w:rsidP="00C92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Reflections also developed aro</w:t>
      </w:r>
      <w:r w:rsidR="00C3780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nd intercultural relations in different parts of Israel and the Palestinian territories. It was </w:t>
      </w:r>
      <w:r w:rsidR="00C37804">
        <w:rPr>
          <w:rFonts w:ascii="Times New Roman" w:eastAsia="Times New Roman" w:hAnsi="Times New Roman" w:cs="Times New Roman"/>
          <w:sz w:val="24"/>
          <w:szCs w:val="24"/>
        </w:rPr>
        <w:t>acknowledged</w:t>
      </w:r>
      <w:r>
        <w:rPr>
          <w:rFonts w:ascii="Times New Roman" w:eastAsia="Times New Roman" w:hAnsi="Times New Roman" w:cs="Times New Roman"/>
          <w:sz w:val="24"/>
          <w:szCs w:val="24"/>
        </w:rPr>
        <w:t xml:space="preserve"> among other that</w:t>
      </w:r>
      <w:r w:rsidR="00C37804">
        <w:rPr>
          <w:rFonts w:ascii="Times New Roman" w:eastAsia="Times New Roman" w:hAnsi="Times New Roman" w:cs="Times New Roman"/>
          <w:sz w:val="24"/>
          <w:szCs w:val="24"/>
        </w:rPr>
        <w:t xml:space="preserve"> there are increased tensions</w:t>
      </w:r>
      <w:r>
        <w:rPr>
          <w:rFonts w:ascii="Times New Roman" w:eastAsia="Times New Roman" w:hAnsi="Times New Roman" w:cs="Times New Roman"/>
          <w:sz w:val="24"/>
          <w:szCs w:val="24"/>
        </w:rPr>
        <w:t xml:space="preserve"> between </w:t>
      </w:r>
      <w:r>
        <w:rPr>
          <w:rFonts w:ascii="Times New Roman" w:eastAsia="Times New Roman" w:hAnsi="Times New Roman" w:cs="Times New Roman"/>
          <w:sz w:val="24"/>
          <w:szCs w:val="24"/>
        </w:rPr>
        <w:lastRenderedPageBreak/>
        <w:t xml:space="preserve">the Israeli </w:t>
      </w:r>
      <w:r w:rsidR="00C37804">
        <w:rPr>
          <w:rFonts w:ascii="Times New Roman" w:eastAsia="Times New Roman" w:hAnsi="Times New Roman" w:cs="Times New Roman"/>
          <w:sz w:val="24"/>
          <w:szCs w:val="24"/>
        </w:rPr>
        <w:t>Jews</w:t>
      </w:r>
      <w:r>
        <w:rPr>
          <w:rFonts w:ascii="Times New Roman" w:eastAsia="Times New Roman" w:hAnsi="Times New Roman" w:cs="Times New Roman"/>
          <w:sz w:val="24"/>
          <w:szCs w:val="24"/>
        </w:rPr>
        <w:t xml:space="preserve"> and the Palestinian citizens of Israel </w:t>
      </w:r>
      <w:r w:rsidR="00C3780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between Israeli ultra-orthodox </w:t>
      </w:r>
      <w:r w:rsidR="00C37804">
        <w:rPr>
          <w:rFonts w:ascii="Times New Roman" w:eastAsia="Times New Roman" w:hAnsi="Times New Roman" w:cs="Times New Roman"/>
          <w:sz w:val="24"/>
          <w:szCs w:val="24"/>
        </w:rPr>
        <w:t>Jews</w:t>
      </w:r>
      <w:r>
        <w:rPr>
          <w:rFonts w:ascii="Times New Roman" w:eastAsia="Times New Roman" w:hAnsi="Times New Roman" w:cs="Times New Roman"/>
          <w:sz w:val="24"/>
          <w:szCs w:val="24"/>
        </w:rPr>
        <w:t xml:space="preserve"> and secular </w:t>
      </w:r>
      <w:r w:rsidR="00C37804">
        <w:rPr>
          <w:rFonts w:ascii="Times New Roman" w:eastAsia="Times New Roman" w:hAnsi="Times New Roman" w:cs="Times New Roman"/>
          <w:sz w:val="24"/>
          <w:szCs w:val="24"/>
        </w:rPr>
        <w:t>Jews</w:t>
      </w:r>
      <w:r>
        <w:rPr>
          <w:rFonts w:ascii="Times New Roman" w:eastAsia="Times New Roman" w:hAnsi="Times New Roman" w:cs="Times New Roman"/>
          <w:sz w:val="24"/>
          <w:szCs w:val="24"/>
        </w:rPr>
        <w:t xml:space="preserve">. </w:t>
      </w:r>
    </w:p>
    <w:p w14:paraId="093B8C22" w14:textId="77777777" w:rsidR="00320881" w:rsidRDefault="00320881" w:rsidP="00C92ABD">
      <w:pPr>
        <w:jc w:val="both"/>
        <w:rPr>
          <w:rFonts w:ascii="Times New Roman" w:eastAsia="Times New Roman" w:hAnsi="Times New Roman" w:cs="Times New Roman"/>
          <w:sz w:val="24"/>
          <w:szCs w:val="24"/>
        </w:rPr>
      </w:pPr>
    </w:p>
    <w:p w14:paraId="4C7BA415" w14:textId="77777777" w:rsidR="00320881" w:rsidRDefault="00C06353" w:rsidP="00C92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 was also shed on the particular challenges that Lebanon faces including the lack of basic infrastructure such as food, electricity, access to internet and even money. </w:t>
      </w:r>
    </w:p>
    <w:p w14:paraId="3E528827" w14:textId="77777777" w:rsidR="00320881" w:rsidRDefault="00320881" w:rsidP="00C92ABD">
      <w:pPr>
        <w:jc w:val="both"/>
        <w:rPr>
          <w:rFonts w:ascii="Times New Roman" w:eastAsia="Times New Roman" w:hAnsi="Times New Roman" w:cs="Times New Roman"/>
          <w:sz w:val="24"/>
          <w:szCs w:val="24"/>
        </w:rPr>
      </w:pPr>
    </w:p>
    <w:p w14:paraId="7F3E27CA" w14:textId="77777777" w:rsidR="00320881" w:rsidRDefault="00C06353" w:rsidP="00C92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intercultural relations in cities was also reflected upon from the viewpoint of interreligious relations which is a media narrative that has surfaced especially in Sweden - for better and for worse. </w:t>
      </w:r>
    </w:p>
    <w:p w14:paraId="0E89789B" w14:textId="77777777" w:rsidR="00320881" w:rsidRDefault="00320881" w:rsidP="00C92ABD">
      <w:pPr>
        <w:jc w:val="both"/>
        <w:rPr>
          <w:rFonts w:ascii="Times New Roman" w:eastAsia="Times New Roman" w:hAnsi="Times New Roman" w:cs="Times New Roman"/>
          <w:sz w:val="24"/>
          <w:szCs w:val="24"/>
        </w:rPr>
      </w:pPr>
    </w:p>
    <w:p w14:paraId="4AE48E7A" w14:textId="77777777" w:rsidR="00320881" w:rsidRDefault="00320881" w:rsidP="00C92ABD">
      <w:pPr>
        <w:jc w:val="both"/>
        <w:rPr>
          <w:sz w:val="24"/>
          <w:szCs w:val="24"/>
        </w:rPr>
      </w:pPr>
    </w:p>
    <w:p w14:paraId="3D3AB2B1" w14:textId="77777777" w:rsidR="00320881" w:rsidRDefault="00C06353" w:rsidP="00C92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Recommendations: </w:t>
      </w:r>
    </w:p>
    <w:p w14:paraId="0FE5F803" w14:textId="77777777" w:rsidR="00320881" w:rsidRDefault="00320881" w:rsidP="00C92ABD">
      <w:pPr>
        <w:jc w:val="both"/>
        <w:rPr>
          <w:rFonts w:ascii="Times New Roman" w:eastAsia="Times New Roman" w:hAnsi="Times New Roman" w:cs="Times New Roman"/>
          <w:sz w:val="24"/>
          <w:szCs w:val="24"/>
        </w:rPr>
      </w:pPr>
    </w:p>
    <w:p w14:paraId="0468380D" w14:textId="77777777" w:rsidR="00320881" w:rsidRDefault="00C06353" w:rsidP="00C92ABD">
      <w:pPr>
        <w:numPr>
          <w:ilvl w:val="0"/>
          <w:numId w:val="1"/>
        </w:numPr>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actors working or aspiring to promote intercultural dialogue in the region, need to do more to highlight the positive stories of solidarity and peaceful coexistence that exist on the grass-roots level in the four corners of the Euro-Mediterranean region. This concerns particularly journalists, who too often report merely on politics, misery or poverty. </w:t>
      </w:r>
    </w:p>
    <w:p w14:paraId="2D3AFD9A" w14:textId="77777777" w:rsidR="00320881" w:rsidRDefault="00C06353" w:rsidP="00C92ABD">
      <w:pPr>
        <w:numPr>
          <w:ilvl w:val="0"/>
          <w:numId w:val="1"/>
        </w:numPr>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high need for more collaboration and more strategic partnerships among all actors seeking to promote mutual understanding and a more nuanced public debate about intercultural dialogue in the Euro-Mediterranean region. </w:t>
      </w:r>
    </w:p>
    <w:p w14:paraId="4B1FBD3C" w14:textId="77777777" w:rsidR="00320881" w:rsidRDefault="00C06353" w:rsidP="00C92ABD">
      <w:pPr>
        <w:numPr>
          <w:ilvl w:val="0"/>
          <w:numId w:val="1"/>
        </w:numPr>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diversity in the Euro-Mediterranean should also be noticed - more needs to be done in French and Arabic as well, instead of only English. </w:t>
      </w:r>
    </w:p>
    <w:p w14:paraId="1BAB7ACB" w14:textId="77777777" w:rsidR="00320881" w:rsidRDefault="00C06353" w:rsidP="00C92ABD">
      <w:pPr>
        <w:numPr>
          <w:ilvl w:val="0"/>
          <w:numId w:val="1"/>
        </w:numPr>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online media might be an efficient tool to reach some people in the Euro-Mediterranean, billboards might be more effective in other parts. Hence the local contexts should always be taken into consideration for campaigns raising awareness. </w:t>
      </w:r>
    </w:p>
    <w:p w14:paraId="1C9288FA" w14:textId="77777777" w:rsidR="00320881" w:rsidRDefault="00320881">
      <w:pPr>
        <w:pStyle w:val="Heading3"/>
        <w:rPr>
          <w:rFonts w:ascii="Times New Roman" w:eastAsia="Times New Roman" w:hAnsi="Times New Roman" w:cs="Times New Roman"/>
          <w:sz w:val="30"/>
          <w:szCs w:val="30"/>
        </w:rPr>
      </w:pPr>
      <w:bookmarkStart w:id="3" w:name="_41zrkb22r0n2" w:colFirst="0" w:colLast="0"/>
      <w:bookmarkEnd w:id="3"/>
    </w:p>
    <w:p w14:paraId="3C9DA062" w14:textId="77777777" w:rsidR="00320881" w:rsidRDefault="00320881">
      <w:pPr>
        <w:pStyle w:val="Heading3"/>
        <w:rPr>
          <w:rFonts w:ascii="Times New Roman" w:eastAsia="Times New Roman" w:hAnsi="Times New Roman" w:cs="Times New Roman"/>
          <w:sz w:val="30"/>
          <w:szCs w:val="30"/>
        </w:rPr>
      </w:pPr>
      <w:bookmarkStart w:id="4" w:name="_vtu39ixwqep8" w:colFirst="0" w:colLast="0"/>
      <w:bookmarkEnd w:id="4"/>
    </w:p>
    <w:p w14:paraId="061EA6F9" w14:textId="5B27F427" w:rsidR="00320881" w:rsidRDefault="00320881">
      <w:pPr>
        <w:pStyle w:val="Heading3"/>
        <w:rPr>
          <w:rFonts w:ascii="Times New Roman" w:eastAsia="Times New Roman" w:hAnsi="Times New Roman" w:cs="Times New Roman"/>
          <w:sz w:val="30"/>
          <w:szCs w:val="30"/>
        </w:rPr>
      </w:pPr>
      <w:bookmarkStart w:id="5" w:name="_dsar9lve3qlt" w:colFirst="0" w:colLast="0"/>
      <w:bookmarkEnd w:id="5"/>
    </w:p>
    <w:p w14:paraId="26CE6BF6" w14:textId="58109681" w:rsidR="00C92ABD" w:rsidRDefault="00C92ABD" w:rsidP="00C92ABD"/>
    <w:p w14:paraId="0F6AC069" w14:textId="0D64450E" w:rsidR="00C92ABD" w:rsidRDefault="00C92ABD" w:rsidP="00C92ABD"/>
    <w:p w14:paraId="5AB9D372" w14:textId="25F1A072" w:rsidR="00C92ABD" w:rsidRDefault="00C92ABD" w:rsidP="00C92ABD"/>
    <w:p w14:paraId="41A4FBB2" w14:textId="7158C409" w:rsidR="00C92ABD" w:rsidRDefault="00C92ABD" w:rsidP="00C92ABD"/>
    <w:p w14:paraId="75658E71" w14:textId="77777777" w:rsidR="00C92ABD" w:rsidRPr="00C92ABD" w:rsidRDefault="00C92ABD" w:rsidP="00C92ABD"/>
    <w:p w14:paraId="60F849FD" w14:textId="77777777" w:rsidR="00320881" w:rsidRDefault="00C06353">
      <w:pPr>
        <w:pStyle w:val="Heading3"/>
        <w:rPr>
          <w:rFonts w:ascii="Times New Roman" w:eastAsia="Times New Roman" w:hAnsi="Times New Roman" w:cs="Times New Roman"/>
          <w:sz w:val="30"/>
          <w:szCs w:val="30"/>
        </w:rPr>
      </w:pPr>
      <w:bookmarkStart w:id="6" w:name="_91q7nj84ttrz" w:colFirst="0" w:colLast="0"/>
      <w:bookmarkEnd w:id="6"/>
      <w:r>
        <w:rPr>
          <w:rFonts w:ascii="Times New Roman" w:eastAsia="Times New Roman" w:hAnsi="Times New Roman" w:cs="Times New Roman"/>
          <w:sz w:val="30"/>
          <w:szCs w:val="30"/>
        </w:rPr>
        <w:lastRenderedPageBreak/>
        <w:t xml:space="preserve">Annex 1: Press Release   </w:t>
      </w:r>
    </w:p>
    <w:p w14:paraId="303B5D35" w14:textId="77777777" w:rsidR="00320881" w:rsidRDefault="00320881"/>
    <w:p w14:paraId="70737C1D" w14:textId="309C8678"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Promoting intercultural dialogue in cities is crucial to ensure the success and sustainability of increasingly diverse societies around the Mediterranean. On the 24th of June the Anna Lindh Foundation &amp; the Mediterranean Universities Union (UNIMED) organized the seventh edition of the Intercultural Trends and Media Platform focusing on intercultural dialogue in cities.</w:t>
      </w:r>
    </w:p>
    <w:p w14:paraId="196D57C7" w14:textId="77777777"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According to the Intercultural Trends Survey of 2020, 89% of respondents in Europe and 90% of those in the Southern and Eastern Mediterranean considered local authorities and civil society initiatives that promote intercultural dialogue to be either ‘somewhat effective’ or ‘very effective’ actions, which suggests a high level of confidence in local authorities and civil society working namely in cities.</w:t>
      </w:r>
    </w:p>
    <w:p w14:paraId="12CD2EDC" w14:textId="77777777"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Yet, media narratives in the Euro-Mediterranean have to a large extent quite a neutral effect on mutual perceptions with only 8% of respondents in Europe and 17 % in the Southern and Eastern Mediterranean reporting that the media had influenced their views in a positive way about the other shore of the Mediterranean. This in turn begs questions on how coverage of practices promoting intercultural dialogue and intercultural encounters in cities, could contribute to a more nuanced public debate and a better understanding of one another in the Euro-Mediterranean.</w:t>
      </w:r>
    </w:p>
    <w:p w14:paraId="648B5EEC" w14:textId="71707FEA"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With these observations in mind, the Anna Lindh Foundation was thrilled to bring together academics, civil society and journalists to discuss the promotion of intercultural dialogue at the city </w:t>
      </w:r>
      <w:proofErr w:type="gramStart"/>
      <w:r>
        <w:rPr>
          <w:rFonts w:ascii="Times New Roman" w:eastAsia="Times New Roman" w:hAnsi="Times New Roman" w:cs="Times New Roman"/>
        </w:rPr>
        <w:t>level  and</w:t>
      </w:r>
      <w:proofErr w:type="gramEnd"/>
      <w:r>
        <w:rPr>
          <w:rFonts w:ascii="Times New Roman" w:eastAsia="Times New Roman" w:hAnsi="Times New Roman" w:cs="Times New Roman"/>
        </w:rPr>
        <w:t xml:space="preserve"> the prevalent public and media discourses on that topic.</w:t>
      </w:r>
    </w:p>
    <w:p w14:paraId="51C57BFE" w14:textId="77777777"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“Cities are on the forefront when it comes to promoting intercultural dialogue and the seventh Intercultural Trends and Media Platform will be a great stepping stone in the Foundation’s Intercultural Cities and Learning program that will soon see the launch of the </w:t>
      </w:r>
      <w:proofErr w:type="spellStart"/>
      <w:r>
        <w:rPr>
          <w:rFonts w:ascii="Times New Roman" w:eastAsia="Times New Roman" w:hAnsi="Times New Roman" w:cs="Times New Roman"/>
        </w:rPr>
        <w:t>EuroMed</w:t>
      </w:r>
      <w:proofErr w:type="spellEnd"/>
      <w:r>
        <w:rPr>
          <w:rFonts w:ascii="Times New Roman" w:eastAsia="Times New Roman" w:hAnsi="Times New Roman" w:cs="Times New Roman"/>
        </w:rPr>
        <w:t xml:space="preserve"> Capital for Dialogue Award”, highlights Eleonora Insalaco, Head of Operations and Intercultural Research.</w:t>
      </w:r>
    </w:p>
    <w:p w14:paraId="2032AD92" w14:textId="77777777" w:rsidR="00320881" w:rsidRDefault="00320881">
      <w:pPr>
        <w:spacing w:before="240" w:after="240"/>
        <w:rPr>
          <w:rFonts w:ascii="Times New Roman" w:eastAsia="Times New Roman" w:hAnsi="Times New Roman" w:cs="Times New Roman"/>
        </w:rPr>
      </w:pPr>
    </w:p>
    <w:p w14:paraId="53397BE6" w14:textId="77777777" w:rsidR="00320881" w:rsidRDefault="00C06353" w:rsidP="00C92ABD">
      <w:pPr>
        <w:spacing w:before="240" w:after="240"/>
        <w:jc w:val="both"/>
        <w:rPr>
          <w:rFonts w:ascii="Times New Roman" w:eastAsia="Times New Roman" w:hAnsi="Times New Roman" w:cs="Times New Roman"/>
          <w:b/>
        </w:rPr>
      </w:pPr>
      <w:r>
        <w:rPr>
          <w:rFonts w:ascii="Times New Roman" w:eastAsia="Times New Roman" w:hAnsi="Times New Roman" w:cs="Times New Roman"/>
          <w:b/>
        </w:rPr>
        <w:t>About the Intercultural Trends and Media Platform</w:t>
      </w:r>
    </w:p>
    <w:p w14:paraId="5F5319CB" w14:textId="77777777"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The Intercultural Trends and Media Platform is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by the Anna Lindh Foundation and the Mediterranean Universities Union (UNIMED) bringing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12116886" w14:textId="77777777"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40E3A61C" w14:textId="77777777"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For more information on the Intercultural Trends and Media work at the Anna Lindh Foundation you can contact: Eleonora.Insalaco@annalindhfoundation.org - Head of Operations and Intercultural Research.</w:t>
      </w:r>
    </w:p>
    <w:p w14:paraId="7DEBD095" w14:textId="77777777" w:rsidR="00320881" w:rsidRDefault="00C06353">
      <w:pPr>
        <w:pStyle w:val="Heading3"/>
        <w:rPr>
          <w:rFonts w:ascii="Times New Roman" w:eastAsia="Times New Roman" w:hAnsi="Times New Roman" w:cs="Times New Roman"/>
        </w:rPr>
      </w:pPr>
      <w:bookmarkStart w:id="7" w:name="_59pq4nebx96y" w:colFirst="0" w:colLast="0"/>
      <w:bookmarkEnd w:id="7"/>
      <w:r>
        <w:rPr>
          <w:rFonts w:ascii="Times New Roman" w:eastAsia="Times New Roman" w:hAnsi="Times New Roman" w:cs="Times New Roman"/>
        </w:rPr>
        <w:lastRenderedPageBreak/>
        <w:t xml:space="preserve">Annex 2 Post-event Press Release   </w:t>
      </w:r>
    </w:p>
    <w:p w14:paraId="5AADD891" w14:textId="77777777" w:rsidR="00320881" w:rsidRDefault="00C06353">
      <w:pPr>
        <w:pStyle w:val="Title"/>
        <w:spacing w:before="480"/>
        <w:jc w:val="both"/>
        <w:rPr>
          <w:rFonts w:ascii="Times New Roman" w:eastAsia="Times New Roman" w:hAnsi="Times New Roman" w:cs="Times New Roman"/>
          <w:b/>
          <w:sz w:val="24"/>
          <w:szCs w:val="24"/>
        </w:rPr>
      </w:pPr>
      <w:bookmarkStart w:id="8" w:name="_juso6rnjnp6l" w:colFirst="0" w:colLast="0"/>
      <w:bookmarkEnd w:id="8"/>
      <w:r>
        <w:rPr>
          <w:rFonts w:ascii="Times New Roman" w:eastAsia="Times New Roman" w:hAnsi="Times New Roman" w:cs="Times New Roman"/>
          <w:b/>
          <w:sz w:val="24"/>
          <w:szCs w:val="24"/>
        </w:rPr>
        <w:t>Intercultural dialogue in cities on the agenda of the sixth Intercultural Trends and Media Platform</w:t>
      </w:r>
    </w:p>
    <w:p w14:paraId="5A5A1701" w14:textId="77777777" w:rsidR="00320881" w:rsidRDefault="00C06353" w:rsidP="00C92ABD">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According to the Intercultural Trends Survey of 2020, 89% of respondents in Europe and 90% of those in the Southern and Eastern Mediterranean considered local authorities and civil society initiatives that promote intercultural dialogue to be either ‘somewhat effective’ or ‘very effective’ actions, which suggests a high level of confidence in local authorities and civil society working namely in cities. This in turn reaffirms the need for an even closer cooperation between local authorities and civil society actors. </w:t>
      </w:r>
    </w:p>
    <w:p w14:paraId="4D316385" w14:textId="20F9F79A" w:rsidR="00320881" w:rsidRDefault="00C06353" w:rsidP="00C92ABD">
      <w:pPr>
        <w:spacing w:before="240" w:after="240"/>
        <w:jc w:val="both"/>
      </w:pPr>
      <w:r>
        <w:rPr>
          <w:rFonts w:ascii="Times New Roman" w:eastAsia="Times New Roman" w:hAnsi="Times New Roman" w:cs="Times New Roman"/>
        </w:rPr>
        <w:t>Yet, journalists often</w:t>
      </w:r>
      <w:r w:rsidR="00C37804">
        <w:rPr>
          <w:rFonts w:ascii="Times New Roman" w:eastAsia="Times New Roman" w:hAnsi="Times New Roman" w:cs="Times New Roman"/>
        </w:rPr>
        <w:t xml:space="preserve"> do not give visibility to </w:t>
      </w:r>
      <w:r>
        <w:rPr>
          <w:rFonts w:ascii="Times New Roman" w:eastAsia="Times New Roman" w:hAnsi="Times New Roman" w:cs="Times New Roman"/>
        </w:rPr>
        <w:t xml:space="preserve">stories highlighting solidarity and peaceful coexistence that exist on the grass-roots level in the four corners of the Euro-Mediterranean region. </w:t>
      </w:r>
    </w:p>
    <w:p w14:paraId="7AC3BD34" w14:textId="77777777" w:rsidR="00320881" w:rsidRDefault="00C06353" w:rsidP="00C37804">
      <w:pPr>
        <w:jc w:val="both"/>
        <w:rPr>
          <w:rFonts w:ascii="Times New Roman" w:eastAsia="Times New Roman" w:hAnsi="Times New Roman" w:cs="Times New Roman"/>
        </w:rPr>
      </w:pPr>
      <w:r>
        <w:rPr>
          <w:rFonts w:ascii="Times New Roman" w:eastAsia="Times New Roman" w:hAnsi="Times New Roman" w:cs="Times New Roman"/>
        </w:rPr>
        <w:t>With this in mind the Anna Lindh Foundation and the Mediterranean Universities Union were eager to once again dedicate a virtual exchange among journalists, academics and civil society to this timely topic of high interest</w:t>
      </w:r>
    </w:p>
    <w:p w14:paraId="423E7691" w14:textId="495AD692" w:rsidR="00320881" w:rsidRDefault="00320881" w:rsidP="00C37804">
      <w:pPr>
        <w:jc w:val="both"/>
        <w:rPr>
          <w:rFonts w:ascii="Times New Roman" w:eastAsia="Times New Roman" w:hAnsi="Times New Roman" w:cs="Times New Roman"/>
        </w:rPr>
      </w:pPr>
    </w:p>
    <w:p w14:paraId="3CE68B89" w14:textId="15A0C07D" w:rsidR="00C37804" w:rsidRDefault="00C37804" w:rsidP="00C37804">
      <w:pPr>
        <w:jc w:val="both"/>
        <w:rPr>
          <w:rFonts w:ascii="Times New Roman" w:eastAsia="Times New Roman" w:hAnsi="Times New Roman" w:cs="Times New Roman"/>
        </w:rPr>
      </w:pPr>
      <w:r>
        <w:rPr>
          <w:rFonts w:ascii="Times New Roman" w:eastAsia="Times New Roman" w:hAnsi="Times New Roman" w:cs="Times New Roman"/>
        </w:rPr>
        <w:t xml:space="preserve">Main recommendations emerging from the roundtable include the following: </w:t>
      </w:r>
    </w:p>
    <w:p w14:paraId="530528BE" w14:textId="77777777" w:rsidR="00526918" w:rsidRDefault="00526918" w:rsidP="00C37804">
      <w:pPr>
        <w:jc w:val="both"/>
        <w:rPr>
          <w:rFonts w:ascii="Times New Roman" w:eastAsia="Times New Roman" w:hAnsi="Times New Roman" w:cs="Times New Roman"/>
        </w:rPr>
      </w:pPr>
    </w:p>
    <w:p w14:paraId="07F8D6BF" w14:textId="77777777" w:rsidR="00526918" w:rsidRPr="00C92ABD" w:rsidRDefault="00526918" w:rsidP="00526918">
      <w:pPr>
        <w:numPr>
          <w:ilvl w:val="0"/>
          <w:numId w:val="1"/>
        </w:numPr>
        <w:spacing w:after="120"/>
        <w:ind w:left="714" w:hanging="357"/>
        <w:jc w:val="both"/>
        <w:rPr>
          <w:rFonts w:ascii="Times New Roman" w:eastAsia="Times New Roman" w:hAnsi="Times New Roman" w:cs="Times New Roman"/>
        </w:rPr>
      </w:pPr>
      <w:r w:rsidRPr="00C92ABD">
        <w:rPr>
          <w:rFonts w:ascii="Times New Roman" w:eastAsia="Times New Roman" w:hAnsi="Times New Roman" w:cs="Times New Roman"/>
        </w:rPr>
        <w:t xml:space="preserve">All actors working or aspiring to promote intercultural dialogue in the region, need to do more to highlight the positive stories of solidarity and peaceful coexistence that exist on the grass-roots level in the four corners of the Euro-Mediterranean region. This concerns particularly journalists, who too often report merely on politics, misery or poverty. </w:t>
      </w:r>
    </w:p>
    <w:p w14:paraId="70530911" w14:textId="77777777" w:rsidR="00526918" w:rsidRPr="00C92ABD" w:rsidRDefault="00526918" w:rsidP="00526918">
      <w:pPr>
        <w:numPr>
          <w:ilvl w:val="0"/>
          <w:numId w:val="1"/>
        </w:numPr>
        <w:spacing w:after="120"/>
        <w:ind w:left="714" w:hanging="357"/>
        <w:jc w:val="both"/>
        <w:rPr>
          <w:rFonts w:ascii="Times New Roman" w:eastAsia="Times New Roman" w:hAnsi="Times New Roman" w:cs="Times New Roman"/>
        </w:rPr>
      </w:pPr>
      <w:r w:rsidRPr="00C92ABD">
        <w:rPr>
          <w:rFonts w:ascii="Times New Roman" w:eastAsia="Times New Roman" w:hAnsi="Times New Roman" w:cs="Times New Roman"/>
        </w:rPr>
        <w:t xml:space="preserve">There is a high need for more collaboration and more strategic partnerships among all actors seeking to promote mutual understanding and a more nuanced public debate about intercultural dialogue in the Euro-Mediterranean region. </w:t>
      </w:r>
    </w:p>
    <w:p w14:paraId="3C8FCD68" w14:textId="77777777" w:rsidR="00526918" w:rsidRPr="00C92ABD" w:rsidRDefault="00526918" w:rsidP="00526918">
      <w:pPr>
        <w:numPr>
          <w:ilvl w:val="0"/>
          <w:numId w:val="1"/>
        </w:numPr>
        <w:spacing w:after="120"/>
        <w:ind w:left="714" w:hanging="357"/>
        <w:jc w:val="both"/>
        <w:rPr>
          <w:rFonts w:ascii="Times New Roman" w:eastAsia="Times New Roman" w:hAnsi="Times New Roman" w:cs="Times New Roman"/>
        </w:rPr>
      </w:pPr>
      <w:r w:rsidRPr="00C92ABD">
        <w:rPr>
          <w:rFonts w:ascii="Times New Roman" w:eastAsia="Times New Roman" w:hAnsi="Times New Roman" w:cs="Times New Roman"/>
        </w:rPr>
        <w:t xml:space="preserve">Language diversity in the Euro-Mediterranean should also be noticed - more needs to be done in French and Arabic as well, instead of only English. </w:t>
      </w:r>
    </w:p>
    <w:p w14:paraId="73C7EEE9" w14:textId="77777777" w:rsidR="00526918" w:rsidRPr="00C92ABD" w:rsidRDefault="00526918" w:rsidP="00526918">
      <w:pPr>
        <w:numPr>
          <w:ilvl w:val="0"/>
          <w:numId w:val="1"/>
        </w:numPr>
        <w:spacing w:after="120"/>
        <w:ind w:left="714" w:hanging="357"/>
        <w:jc w:val="both"/>
        <w:rPr>
          <w:rFonts w:ascii="Times New Roman" w:eastAsia="Times New Roman" w:hAnsi="Times New Roman" w:cs="Times New Roman"/>
        </w:rPr>
      </w:pPr>
      <w:r w:rsidRPr="00C92ABD">
        <w:rPr>
          <w:rFonts w:ascii="Times New Roman" w:eastAsia="Times New Roman" w:hAnsi="Times New Roman" w:cs="Times New Roman"/>
        </w:rPr>
        <w:t xml:space="preserve">While online media might be an efficient tool to reach some people in the Euro-Mediterranean, billboards might be more effective in other parts. Hence the local contexts should always be taken into consideration for campaigns raising awareness. </w:t>
      </w:r>
    </w:p>
    <w:p w14:paraId="2E8E17D8" w14:textId="77777777" w:rsidR="00C37804" w:rsidRDefault="00C37804" w:rsidP="00C37804">
      <w:pPr>
        <w:jc w:val="both"/>
        <w:rPr>
          <w:rFonts w:ascii="Times New Roman" w:eastAsia="Times New Roman" w:hAnsi="Times New Roman" w:cs="Times New Roman"/>
        </w:rPr>
      </w:pPr>
    </w:p>
    <w:p w14:paraId="71576A1F" w14:textId="77777777" w:rsidR="00320881" w:rsidRDefault="00C06353" w:rsidP="00C37804">
      <w:pPr>
        <w:jc w:val="both"/>
        <w:rPr>
          <w:rFonts w:ascii="Times New Roman" w:eastAsia="Times New Roman" w:hAnsi="Times New Roman" w:cs="Times New Roman"/>
        </w:rPr>
      </w:pPr>
      <w:r>
        <w:rPr>
          <w:rFonts w:ascii="Times New Roman" w:eastAsia="Times New Roman" w:hAnsi="Times New Roman" w:cs="Times New Roman"/>
        </w:rPr>
        <w:t xml:space="preserve">“The recommendations and assessments, presented during the seventh Intercultural Trends and Media Platform, once again underlines the need for a variety of actors in the Euro-Mediterranean to highlight in their activities and their communication, positive and inspiring examples, of peaceful and prosperous coexistence in cities across the Euro-Mediterranean”, said Eleonora Insalaco, Head of Operations and Intercultural Research, at the Anna Lindh </w:t>
      </w:r>
      <w:proofErr w:type="gramStart"/>
      <w:r>
        <w:rPr>
          <w:rFonts w:ascii="Times New Roman" w:eastAsia="Times New Roman" w:hAnsi="Times New Roman" w:cs="Times New Roman"/>
        </w:rPr>
        <w:t>Foundation .</w:t>
      </w:r>
      <w:proofErr w:type="gramEnd"/>
      <w:r>
        <w:rPr>
          <w:rFonts w:ascii="Times New Roman" w:eastAsia="Times New Roman" w:hAnsi="Times New Roman" w:cs="Times New Roman"/>
        </w:rPr>
        <w:t xml:space="preserve"> </w:t>
      </w:r>
    </w:p>
    <w:p w14:paraId="418F121C" w14:textId="77777777" w:rsidR="00320881" w:rsidRDefault="00320881"/>
    <w:p w14:paraId="28B696E9" w14:textId="77777777" w:rsidR="00320881" w:rsidRDefault="00C06353">
      <w:pPr>
        <w:spacing w:before="240" w:after="240"/>
        <w:rPr>
          <w:rFonts w:ascii="Times New Roman" w:eastAsia="Times New Roman" w:hAnsi="Times New Roman" w:cs="Times New Roman"/>
          <w:b/>
        </w:rPr>
      </w:pPr>
      <w:r>
        <w:rPr>
          <w:rFonts w:ascii="Times New Roman" w:eastAsia="Times New Roman" w:hAnsi="Times New Roman" w:cs="Times New Roman"/>
          <w:b/>
        </w:rPr>
        <w:t>About the Intercultural Trends and Media Platform</w:t>
      </w:r>
    </w:p>
    <w:p w14:paraId="7FC84135" w14:textId="77777777" w:rsidR="00320881" w:rsidRDefault="00C06353">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 xml:space="preserve">The Intercultural Trends and Media Platform is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by the Anna Lindh Foundation and the Mediterranean Universities Union (UNIMED) bringing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407A82EB" w14:textId="77777777" w:rsidR="00320881" w:rsidRDefault="00C06353">
      <w:pPr>
        <w:spacing w:before="240" w:after="240"/>
        <w:rPr>
          <w:rFonts w:ascii="Times New Roman" w:eastAsia="Times New Roman" w:hAnsi="Times New Roman" w:cs="Times New Roman"/>
        </w:rPr>
      </w:pPr>
      <w:r>
        <w:rPr>
          <w:rFonts w:ascii="Times New Roman" w:eastAsia="Times New Roman" w:hAnsi="Times New Roman" w:cs="Times New Roman"/>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36FD442B" w14:textId="77777777" w:rsidR="00320881" w:rsidRDefault="00C06353">
      <w:pPr>
        <w:spacing w:before="240" w:after="240"/>
        <w:rPr>
          <w:rFonts w:ascii="Times New Roman" w:eastAsia="Times New Roman" w:hAnsi="Times New Roman" w:cs="Times New Roman"/>
        </w:rPr>
      </w:pPr>
      <w:r>
        <w:rPr>
          <w:rFonts w:ascii="Times New Roman" w:eastAsia="Times New Roman" w:hAnsi="Times New Roman" w:cs="Times New Roman"/>
        </w:rPr>
        <w:t>For more information on the Intercultural Trends and Media work at the Anna Lindh Foundation you can contact: Eleonora.Insalaco@annalindhfoundation.org - Head of Operations and Intercultural Research.</w:t>
      </w:r>
    </w:p>
    <w:p w14:paraId="2D2CF472" w14:textId="77777777" w:rsidR="00320881" w:rsidRDefault="00320881"/>
    <w:p w14:paraId="30AA968D" w14:textId="77777777" w:rsidR="00320881" w:rsidRDefault="00320881"/>
    <w:p w14:paraId="1B5E7099" w14:textId="77777777" w:rsidR="00320881" w:rsidRDefault="007E2D6D">
      <w:pPr>
        <w:pStyle w:val="Heading3"/>
      </w:pPr>
      <w:bookmarkStart w:id="9" w:name="_iqjfv75e804j" w:colFirst="0" w:colLast="0"/>
      <w:bookmarkEnd w:id="9"/>
      <w:r>
        <w:rPr>
          <w:noProof/>
        </w:rPr>
        <w:lastRenderedPageBreak/>
        <w:drawing>
          <wp:anchor distT="0" distB="0" distL="114300" distR="114300" simplePos="0" relativeHeight="251660288" behindDoc="1" locked="0" layoutInCell="1" allowOverlap="1" wp14:anchorId="2028F869" wp14:editId="5ECE8FA3">
            <wp:simplePos x="0" y="0"/>
            <wp:positionH relativeFrom="column">
              <wp:posOffset>-587081</wp:posOffset>
            </wp:positionH>
            <wp:positionV relativeFrom="paragraph">
              <wp:posOffset>351790</wp:posOffset>
            </wp:positionV>
            <wp:extent cx="3575685" cy="7874635"/>
            <wp:effectExtent l="0" t="0" r="5715" b="0"/>
            <wp:wrapTight wrapText="bothSides">
              <wp:wrapPolygon edited="0">
                <wp:start x="0" y="0"/>
                <wp:lineTo x="0" y="21563"/>
                <wp:lineTo x="21558" y="21563"/>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10-01 at 10.21.36.png"/>
                    <pic:cNvPicPr/>
                  </pic:nvPicPr>
                  <pic:blipFill>
                    <a:blip r:embed="rId9">
                      <a:extLst>
                        <a:ext uri="{28A0092B-C50C-407E-A947-70E740481C1C}">
                          <a14:useLocalDpi xmlns:a14="http://schemas.microsoft.com/office/drawing/2010/main" val="0"/>
                        </a:ext>
                      </a:extLst>
                    </a:blip>
                    <a:stretch>
                      <a:fillRect/>
                    </a:stretch>
                  </pic:blipFill>
                  <pic:spPr>
                    <a:xfrm>
                      <a:off x="0" y="0"/>
                      <a:ext cx="3575685" cy="78746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06353">
        <w:rPr>
          <w:rFonts w:ascii="Times New Roman" w:eastAsia="Times New Roman" w:hAnsi="Times New Roman" w:cs="Times New Roman"/>
        </w:rPr>
        <w:t>AnnexIV</w:t>
      </w:r>
      <w:proofErr w:type="spellEnd"/>
      <w:r w:rsidR="00C06353">
        <w:rPr>
          <w:rFonts w:ascii="Times New Roman" w:eastAsia="Times New Roman" w:hAnsi="Times New Roman" w:cs="Times New Roman"/>
        </w:rPr>
        <w:t xml:space="preserve"> Post-Exchange Questionnaire   </w:t>
      </w:r>
      <w:bookmarkStart w:id="10" w:name="_pdb7ok6fjzex" w:colFirst="0" w:colLast="0"/>
      <w:bookmarkStart w:id="11" w:name="_ts7zz7euw14v" w:colFirst="0" w:colLast="0"/>
      <w:bookmarkEnd w:id="10"/>
      <w:bookmarkEnd w:id="11"/>
    </w:p>
    <w:p w14:paraId="11125B1A" w14:textId="77777777" w:rsidR="00320881" w:rsidRDefault="007E2D6D">
      <w:pPr>
        <w:pStyle w:val="Heading3"/>
      </w:pPr>
      <w:bookmarkStart w:id="12" w:name="_1d5ouxk590im" w:colFirst="0" w:colLast="0"/>
      <w:bookmarkEnd w:id="12"/>
      <w:r>
        <w:rPr>
          <w:noProof/>
        </w:rPr>
        <w:lastRenderedPageBreak/>
        <w:drawing>
          <wp:anchor distT="0" distB="0" distL="114300" distR="114300" simplePos="0" relativeHeight="251661312" behindDoc="1" locked="0" layoutInCell="1" allowOverlap="1" wp14:anchorId="35694299" wp14:editId="222CAE04">
            <wp:simplePos x="0" y="0"/>
            <wp:positionH relativeFrom="column">
              <wp:posOffset>-477671</wp:posOffset>
            </wp:positionH>
            <wp:positionV relativeFrom="paragraph">
              <wp:posOffset>-95</wp:posOffset>
            </wp:positionV>
            <wp:extent cx="3213855" cy="9206799"/>
            <wp:effectExtent l="0" t="0" r="0" b="0"/>
            <wp:wrapTight wrapText="bothSides">
              <wp:wrapPolygon edited="0">
                <wp:start x="0" y="0"/>
                <wp:lineTo x="0" y="21552"/>
                <wp:lineTo x="21472" y="21552"/>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10-01 at 10.21.43.png"/>
                    <pic:cNvPicPr/>
                  </pic:nvPicPr>
                  <pic:blipFill>
                    <a:blip r:embed="rId10">
                      <a:extLst>
                        <a:ext uri="{28A0092B-C50C-407E-A947-70E740481C1C}">
                          <a14:useLocalDpi xmlns:a14="http://schemas.microsoft.com/office/drawing/2010/main" val="0"/>
                        </a:ext>
                      </a:extLst>
                    </a:blip>
                    <a:stretch>
                      <a:fillRect/>
                    </a:stretch>
                  </pic:blipFill>
                  <pic:spPr>
                    <a:xfrm>
                      <a:off x="0" y="0"/>
                      <a:ext cx="3213855" cy="9206799"/>
                    </a:xfrm>
                    <a:prstGeom prst="rect">
                      <a:avLst/>
                    </a:prstGeom>
                  </pic:spPr>
                </pic:pic>
              </a:graphicData>
            </a:graphic>
            <wp14:sizeRelH relativeFrom="page">
              <wp14:pctWidth>0</wp14:pctWidth>
            </wp14:sizeRelH>
            <wp14:sizeRelV relativeFrom="page">
              <wp14:pctHeight>0</wp14:pctHeight>
            </wp14:sizeRelV>
          </wp:anchor>
        </w:drawing>
      </w:r>
    </w:p>
    <w:p w14:paraId="083DACCC" w14:textId="77777777" w:rsidR="00320881" w:rsidRDefault="007E2D6D">
      <w:pPr>
        <w:pStyle w:val="Heading3"/>
      </w:pPr>
      <w:bookmarkStart w:id="13" w:name="_pppu30af7619" w:colFirst="0" w:colLast="0"/>
      <w:bookmarkEnd w:id="13"/>
      <w:r>
        <w:rPr>
          <w:noProof/>
        </w:rPr>
        <w:lastRenderedPageBreak/>
        <w:drawing>
          <wp:anchor distT="0" distB="0" distL="114300" distR="114300" simplePos="0" relativeHeight="251662336" behindDoc="1" locked="0" layoutInCell="1" allowOverlap="1" wp14:anchorId="271C9F67" wp14:editId="101C04FE">
            <wp:simplePos x="0" y="0"/>
            <wp:positionH relativeFrom="column">
              <wp:posOffset>-573206</wp:posOffset>
            </wp:positionH>
            <wp:positionV relativeFrom="paragraph">
              <wp:posOffset>209</wp:posOffset>
            </wp:positionV>
            <wp:extent cx="3632200" cy="4940300"/>
            <wp:effectExtent l="0" t="0" r="0" b="0"/>
            <wp:wrapTight wrapText="bothSides">
              <wp:wrapPolygon edited="0">
                <wp:start x="0" y="0"/>
                <wp:lineTo x="0" y="21544"/>
                <wp:lineTo x="21524" y="21544"/>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10-01 at 10.21.50.png"/>
                    <pic:cNvPicPr/>
                  </pic:nvPicPr>
                  <pic:blipFill>
                    <a:blip r:embed="rId11">
                      <a:extLst>
                        <a:ext uri="{28A0092B-C50C-407E-A947-70E740481C1C}">
                          <a14:useLocalDpi xmlns:a14="http://schemas.microsoft.com/office/drawing/2010/main" val="0"/>
                        </a:ext>
                      </a:extLst>
                    </a:blip>
                    <a:stretch>
                      <a:fillRect/>
                    </a:stretch>
                  </pic:blipFill>
                  <pic:spPr>
                    <a:xfrm>
                      <a:off x="0" y="0"/>
                      <a:ext cx="3632200" cy="4940300"/>
                    </a:xfrm>
                    <a:prstGeom prst="rect">
                      <a:avLst/>
                    </a:prstGeom>
                  </pic:spPr>
                </pic:pic>
              </a:graphicData>
            </a:graphic>
            <wp14:sizeRelH relativeFrom="page">
              <wp14:pctWidth>0</wp14:pctWidth>
            </wp14:sizeRelH>
            <wp14:sizeRelV relativeFrom="page">
              <wp14:pctHeight>0</wp14:pctHeight>
            </wp14:sizeRelV>
          </wp:anchor>
        </w:drawing>
      </w:r>
    </w:p>
    <w:p w14:paraId="411AB200" w14:textId="77777777" w:rsidR="00320881" w:rsidRDefault="00320881">
      <w:pPr>
        <w:pStyle w:val="Heading3"/>
      </w:pPr>
      <w:bookmarkStart w:id="14" w:name="_vofttn9ricw7" w:colFirst="0" w:colLast="0"/>
      <w:bookmarkEnd w:id="14"/>
    </w:p>
    <w:p w14:paraId="382B8411" w14:textId="77777777" w:rsidR="00320881" w:rsidRDefault="00320881">
      <w:pPr>
        <w:pStyle w:val="Heading3"/>
      </w:pPr>
      <w:bookmarkStart w:id="15" w:name="_l466c79ou8c4" w:colFirst="0" w:colLast="0"/>
      <w:bookmarkEnd w:id="15"/>
    </w:p>
    <w:p w14:paraId="78764063" w14:textId="77777777" w:rsidR="00320881" w:rsidRDefault="007E2D6D">
      <w:pPr>
        <w:pStyle w:val="Heading3"/>
      </w:pPr>
      <w:bookmarkStart w:id="16" w:name="_l7n36wwqsuu6" w:colFirst="0" w:colLast="0"/>
      <w:bookmarkStart w:id="17" w:name="_GoBack"/>
      <w:bookmarkEnd w:id="16"/>
      <w:bookmarkEnd w:id="17"/>
      <w:r>
        <w:rPr>
          <w:noProof/>
        </w:rPr>
        <w:drawing>
          <wp:anchor distT="0" distB="0" distL="114300" distR="114300" simplePos="0" relativeHeight="251659264" behindDoc="1" locked="0" layoutInCell="1" allowOverlap="1" wp14:anchorId="1DF83E32" wp14:editId="0A730129">
            <wp:simplePos x="0" y="0"/>
            <wp:positionH relativeFrom="column">
              <wp:posOffset>1909002</wp:posOffset>
            </wp:positionH>
            <wp:positionV relativeFrom="paragraph">
              <wp:posOffset>5222240</wp:posOffset>
            </wp:positionV>
            <wp:extent cx="4724400" cy="1841500"/>
            <wp:effectExtent l="0" t="0" r="0" b="0"/>
            <wp:wrapTight wrapText="bothSides">
              <wp:wrapPolygon edited="0">
                <wp:start x="0" y="0"/>
                <wp:lineTo x="0" y="21451"/>
                <wp:lineTo x="21542" y="21451"/>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logo.png"/>
                    <pic:cNvPicPr/>
                  </pic:nvPicPr>
                  <pic:blipFill>
                    <a:blip r:embed="rId12">
                      <a:extLst>
                        <a:ext uri="{28A0092B-C50C-407E-A947-70E740481C1C}">
                          <a14:useLocalDpi xmlns:a14="http://schemas.microsoft.com/office/drawing/2010/main" val="0"/>
                        </a:ext>
                      </a:extLst>
                    </a:blip>
                    <a:stretch>
                      <a:fillRect/>
                    </a:stretch>
                  </pic:blipFill>
                  <pic:spPr>
                    <a:xfrm>
                      <a:off x="0" y="0"/>
                      <a:ext cx="4724400" cy="1841500"/>
                    </a:xfrm>
                    <a:prstGeom prst="rect">
                      <a:avLst/>
                    </a:prstGeom>
                  </pic:spPr>
                </pic:pic>
              </a:graphicData>
            </a:graphic>
            <wp14:sizeRelH relativeFrom="page">
              <wp14:pctWidth>0</wp14:pctWidth>
            </wp14:sizeRelH>
            <wp14:sizeRelV relativeFrom="page">
              <wp14:pctHeight>0</wp14:pctHeight>
            </wp14:sizeRelV>
          </wp:anchor>
        </w:drawing>
      </w:r>
    </w:p>
    <w:sectPr w:rsidR="00320881">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F842" w14:textId="77777777" w:rsidR="00867948" w:rsidRDefault="00867948">
      <w:pPr>
        <w:spacing w:line="240" w:lineRule="auto"/>
      </w:pPr>
      <w:r>
        <w:separator/>
      </w:r>
    </w:p>
  </w:endnote>
  <w:endnote w:type="continuationSeparator" w:id="0">
    <w:p w14:paraId="4ACC0941" w14:textId="77777777" w:rsidR="00867948" w:rsidRDefault="00867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8B78" w14:textId="77777777" w:rsidR="00320881" w:rsidRDefault="00C06353">
    <w:pPr>
      <w:jc w:val="right"/>
    </w:pPr>
    <w:r>
      <w:fldChar w:fldCharType="begin"/>
    </w:r>
    <w:r>
      <w:instrText>PAGE</w:instrText>
    </w:r>
    <w:r>
      <w:fldChar w:fldCharType="separate"/>
    </w:r>
    <w:r w:rsidR="007E2D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2A80" w14:textId="77777777" w:rsidR="00867948" w:rsidRDefault="00867948">
      <w:pPr>
        <w:spacing w:line="240" w:lineRule="auto"/>
      </w:pPr>
      <w:r>
        <w:separator/>
      </w:r>
    </w:p>
  </w:footnote>
  <w:footnote w:type="continuationSeparator" w:id="0">
    <w:p w14:paraId="4C53DB48" w14:textId="77777777" w:rsidR="00867948" w:rsidRDefault="008679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E64C5"/>
    <w:multiLevelType w:val="multilevel"/>
    <w:tmpl w:val="7030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142512"/>
    <w:multiLevelType w:val="hybridMultilevel"/>
    <w:tmpl w:val="CBE21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81"/>
    <w:rsid w:val="00320881"/>
    <w:rsid w:val="00526918"/>
    <w:rsid w:val="007E2D6D"/>
    <w:rsid w:val="00841A99"/>
    <w:rsid w:val="00867948"/>
    <w:rsid w:val="00907FF5"/>
    <w:rsid w:val="00C06353"/>
    <w:rsid w:val="00C37804"/>
    <w:rsid w:val="00C92A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59B7"/>
  <w15:docId w15:val="{B2EE8A5C-5CCD-674E-A66F-A6CA2DD0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3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hamouche@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2031</Words>
  <Characters>11579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Microsoft Office User</cp:lastModifiedBy>
  <cp:revision>2</cp:revision>
  <dcterms:created xsi:type="dcterms:W3CDTF">2021-10-04T05:59:00Z</dcterms:created>
  <dcterms:modified xsi:type="dcterms:W3CDTF">2021-10-04T05:59:00Z</dcterms:modified>
</cp:coreProperties>
</file>