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AB131" w14:textId="77777777" w:rsidR="006A7DBF" w:rsidRDefault="00E0683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Fourth Intercultural Morning Coffee</w:t>
      </w:r>
    </w:p>
    <w:p w14:paraId="056C6638" w14:textId="77777777" w:rsidR="006A7DBF" w:rsidRDefault="00E0683A">
      <w:pPr>
        <w:jc w:val="both"/>
        <w:rPr>
          <w:rFonts w:ascii="Times New Roman" w:eastAsia="Times New Roman" w:hAnsi="Times New Roman" w:cs="Times New Roman"/>
        </w:rPr>
      </w:pPr>
      <w:r>
        <w:rPr>
          <w:rFonts w:ascii="Times New Roman" w:eastAsia="Times New Roman" w:hAnsi="Times New Roman" w:cs="Times New Roman"/>
        </w:rPr>
        <w:t xml:space="preserve">Wednesday, 12, May, </w:t>
      </w:r>
      <w:proofErr w:type="gramStart"/>
      <w:r>
        <w:rPr>
          <w:rFonts w:ascii="Times New Roman" w:eastAsia="Times New Roman" w:hAnsi="Times New Roman" w:cs="Times New Roman"/>
        </w:rPr>
        <w:t>2021  09</w:t>
      </w:r>
      <w:proofErr w:type="gramEnd"/>
      <w:r>
        <w:rPr>
          <w:rFonts w:ascii="Times New Roman" w:eastAsia="Times New Roman" w:hAnsi="Times New Roman" w:cs="Times New Roman"/>
        </w:rPr>
        <w:t>:30 am to 10:15 am CET Time</w:t>
      </w:r>
    </w:p>
    <w:p w14:paraId="2A9A1569" w14:textId="77777777" w:rsidR="006A7DBF" w:rsidRDefault="00E0683A">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4343748" w14:textId="77777777" w:rsidR="006A7DBF" w:rsidRDefault="00E0683A">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1239B2B4" w14:textId="77777777" w:rsidR="006A7DBF" w:rsidRDefault="00E0683A">
      <w:pPr>
        <w:jc w:val="both"/>
        <w:rPr>
          <w:rFonts w:ascii="Times New Roman" w:eastAsia="Times New Roman" w:hAnsi="Times New Roman" w:cs="Times New Roman"/>
          <w:b/>
        </w:rPr>
      </w:pPr>
      <w:r>
        <w:rPr>
          <w:rFonts w:ascii="Times New Roman" w:eastAsia="Times New Roman" w:hAnsi="Times New Roman" w:cs="Times New Roman"/>
          <w:b/>
        </w:rPr>
        <w:t>Attendees:</w:t>
      </w:r>
    </w:p>
    <w:p w14:paraId="4A896C72" w14:textId="77777777" w:rsidR="006A7DBF" w:rsidRDefault="00E0683A">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15122F14" w14:textId="77777777" w:rsidR="006A7DBF" w:rsidRDefault="00E0683A">
      <w:pPr>
        <w:jc w:val="both"/>
        <w:rPr>
          <w:rFonts w:ascii="Times New Roman" w:eastAsia="Times New Roman" w:hAnsi="Times New Roman" w:cs="Times New Roman"/>
        </w:rPr>
      </w:pPr>
      <w:r>
        <w:rPr>
          <w:rFonts w:ascii="Times New Roman" w:eastAsia="Times New Roman" w:hAnsi="Times New Roman" w:cs="Times New Roman"/>
          <w:u w:val="single"/>
        </w:rPr>
        <w:t>Participants:</w:t>
      </w:r>
      <w:r>
        <w:rPr>
          <w:rFonts w:ascii="Times New Roman" w:eastAsia="Times New Roman" w:hAnsi="Times New Roman" w:cs="Times New Roman"/>
        </w:rPr>
        <w:t xml:space="preserve"> Riham </w:t>
      </w:r>
      <w:proofErr w:type="spellStart"/>
      <w:r>
        <w:rPr>
          <w:rFonts w:ascii="Times New Roman" w:eastAsia="Times New Roman" w:hAnsi="Times New Roman" w:cs="Times New Roman"/>
        </w:rPr>
        <w:t>Bahi</w:t>
      </w:r>
      <w:proofErr w:type="spellEnd"/>
      <w:r>
        <w:rPr>
          <w:rFonts w:ascii="Times New Roman" w:eastAsia="Times New Roman" w:hAnsi="Times New Roman" w:cs="Times New Roman"/>
        </w:rPr>
        <w:t xml:space="preserve"> (Egypt), Associate Professor of international relations at the Faculty of Economics and Political Science, Cairo University and contributor to the Fourth Anna Lindh Intercultural Trends Report, Sara Ahmed, Editor in Chief of Egyptian Streets (E</w:t>
      </w:r>
      <w:r>
        <w:rPr>
          <w:rFonts w:ascii="Times New Roman" w:eastAsia="Times New Roman" w:hAnsi="Times New Roman" w:cs="Times New Roman"/>
        </w:rPr>
        <w:t xml:space="preserve">gypt), Ahmed el </w:t>
      </w:r>
      <w:proofErr w:type="spellStart"/>
      <w:proofErr w:type="gramStart"/>
      <w:r>
        <w:rPr>
          <w:rFonts w:ascii="Times New Roman" w:eastAsia="Times New Roman" w:hAnsi="Times New Roman" w:cs="Times New Roman"/>
        </w:rPr>
        <w:t>Jechtimi</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Morocco)), Journalist for Thomson Reuters. </w:t>
      </w:r>
    </w:p>
    <w:p w14:paraId="75A4C7B0" w14:textId="77777777" w:rsidR="006A7DBF" w:rsidRDefault="006A7DBF">
      <w:pPr>
        <w:jc w:val="both"/>
        <w:rPr>
          <w:rFonts w:ascii="Times New Roman" w:eastAsia="Times New Roman" w:hAnsi="Times New Roman" w:cs="Times New Roman"/>
        </w:rPr>
      </w:pPr>
    </w:p>
    <w:p w14:paraId="4D8D9855" w14:textId="77777777" w:rsidR="006A7DBF" w:rsidRDefault="00E0683A">
      <w:pPr>
        <w:jc w:val="both"/>
        <w:rPr>
          <w:rFonts w:ascii="Times New Roman" w:eastAsia="Times New Roman" w:hAnsi="Times New Roman" w:cs="Times New Roman"/>
          <w:u w:val="single"/>
        </w:rPr>
      </w:pPr>
      <w:r>
        <w:rPr>
          <w:rFonts w:ascii="Times New Roman" w:eastAsia="Times New Roman" w:hAnsi="Times New Roman" w:cs="Times New Roman"/>
          <w:u w:val="single"/>
        </w:rPr>
        <w:t>ALF Representatives</w:t>
      </w:r>
    </w:p>
    <w:p w14:paraId="4C19D636" w14:textId="77777777" w:rsidR="006A7DBF" w:rsidRDefault="00E0683A">
      <w:pPr>
        <w:jc w:val="both"/>
        <w:rPr>
          <w:rFonts w:ascii="Times New Roman" w:eastAsia="Times New Roman" w:hAnsi="Times New Roman" w:cs="Times New Roman"/>
        </w:rPr>
      </w:pPr>
      <w:r>
        <w:rPr>
          <w:rFonts w:ascii="Times New Roman" w:eastAsia="Times New Roman" w:hAnsi="Times New Roman" w:cs="Times New Roman"/>
          <w:b/>
        </w:rPr>
        <w:t xml:space="preserve">Chair of the meeting: </w:t>
      </w:r>
      <w:r>
        <w:rPr>
          <w:rFonts w:ascii="Times New Roman" w:eastAsia="Times New Roman" w:hAnsi="Times New Roman" w:cs="Times New Roman"/>
        </w:rPr>
        <w:t xml:space="preserve">Eleonora </w:t>
      </w:r>
      <w:proofErr w:type="spellStart"/>
      <w:r>
        <w:rPr>
          <w:rFonts w:ascii="Times New Roman" w:eastAsia="Times New Roman" w:hAnsi="Times New Roman" w:cs="Times New Roman"/>
        </w:rPr>
        <w:t>Insalaco</w:t>
      </w:r>
      <w:proofErr w:type="spellEnd"/>
      <w:r>
        <w:rPr>
          <w:rFonts w:ascii="Times New Roman" w:eastAsia="Times New Roman" w:hAnsi="Times New Roman" w:cs="Times New Roman"/>
        </w:rPr>
        <w:t xml:space="preserve"> - Head of Operations and Intercultural Research</w:t>
      </w:r>
    </w:p>
    <w:p w14:paraId="163BAD96" w14:textId="77777777" w:rsidR="006A7DBF" w:rsidRDefault="00E0683A">
      <w:pPr>
        <w:jc w:val="both"/>
        <w:rPr>
          <w:rFonts w:ascii="Times New Roman" w:eastAsia="Times New Roman" w:hAnsi="Times New Roman" w:cs="Times New Roman"/>
          <w:b/>
        </w:rPr>
      </w:pPr>
      <w:r>
        <w:rPr>
          <w:rFonts w:ascii="Times New Roman" w:eastAsia="Times New Roman" w:hAnsi="Times New Roman" w:cs="Times New Roman"/>
          <w:b/>
        </w:rPr>
        <w:t>Facilitator and rapporteur</w:t>
      </w:r>
      <w:r>
        <w:rPr>
          <w:rFonts w:ascii="Times New Roman" w:eastAsia="Times New Roman" w:hAnsi="Times New Roman" w:cs="Times New Roman"/>
        </w:rPr>
        <w:t xml:space="preserve">: Johannes </w:t>
      </w:r>
      <w:proofErr w:type="spellStart"/>
      <w:r>
        <w:rPr>
          <w:rFonts w:ascii="Times New Roman" w:eastAsia="Times New Roman" w:hAnsi="Times New Roman" w:cs="Times New Roman"/>
        </w:rPr>
        <w:t>Jauhiainen</w:t>
      </w:r>
      <w:proofErr w:type="spellEnd"/>
      <w:r>
        <w:rPr>
          <w:rFonts w:ascii="Times New Roman" w:eastAsia="Times New Roman" w:hAnsi="Times New Roman" w:cs="Times New Roman"/>
        </w:rPr>
        <w:t xml:space="preserve"> – Social Media Executive</w:t>
      </w:r>
      <w:r>
        <w:rPr>
          <w:rFonts w:ascii="Times New Roman" w:eastAsia="Times New Roman" w:hAnsi="Times New Roman" w:cs="Times New Roman"/>
          <w:b/>
        </w:rPr>
        <w:t xml:space="preserve"> </w:t>
      </w:r>
    </w:p>
    <w:p w14:paraId="0A7F106A" w14:textId="77777777" w:rsidR="006A7DBF" w:rsidRDefault="00E0683A">
      <w:pPr>
        <w:jc w:val="both"/>
        <w:rPr>
          <w:rFonts w:ascii="Times New Roman" w:eastAsia="Times New Roman" w:hAnsi="Times New Roman" w:cs="Times New Roman"/>
        </w:rPr>
      </w:pPr>
      <w:r>
        <w:rPr>
          <w:rFonts w:ascii="Times New Roman" w:eastAsia="Times New Roman" w:hAnsi="Times New Roman" w:cs="Times New Roman"/>
          <w:b/>
        </w:rPr>
        <w:t>Co</w:t>
      </w:r>
      <w:r>
        <w:rPr>
          <w:rFonts w:ascii="Times New Roman" w:eastAsia="Times New Roman" w:hAnsi="Times New Roman" w:cs="Times New Roman"/>
          <w:b/>
        </w:rPr>
        <w:t>-rapporteur:</w:t>
      </w:r>
      <w:r>
        <w:rPr>
          <w:rFonts w:ascii="Times New Roman" w:eastAsia="Times New Roman" w:hAnsi="Times New Roman" w:cs="Times New Roman"/>
        </w:rPr>
        <w:t xml:space="preserve"> </w:t>
      </w:r>
      <w:proofErr w:type="spellStart"/>
      <w:r>
        <w:rPr>
          <w:rFonts w:ascii="Times New Roman" w:eastAsia="Times New Roman" w:hAnsi="Times New Roman" w:cs="Times New Roman"/>
        </w:rPr>
        <w:t>Racha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Omeyri</w:t>
      </w:r>
      <w:proofErr w:type="spellEnd"/>
      <w:r>
        <w:rPr>
          <w:rFonts w:ascii="Times New Roman" w:eastAsia="Times New Roman" w:hAnsi="Times New Roman" w:cs="Times New Roman"/>
        </w:rPr>
        <w:t xml:space="preserve"> - Intercultural Research Officer </w:t>
      </w:r>
    </w:p>
    <w:p w14:paraId="47A55978" w14:textId="77777777" w:rsidR="006A7DBF" w:rsidRDefault="006A7DBF">
      <w:pPr>
        <w:jc w:val="both"/>
        <w:rPr>
          <w:rFonts w:ascii="Times New Roman" w:eastAsia="Times New Roman" w:hAnsi="Times New Roman" w:cs="Times New Roman"/>
        </w:rPr>
      </w:pPr>
    </w:p>
    <w:p w14:paraId="2D663BD1" w14:textId="77777777" w:rsidR="006A7DBF" w:rsidRDefault="00E0683A">
      <w:pPr>
        <w:jc w:val="both"/>
      </w:pPr>
      <w:r>
        <w:rPr>
          <w:noProof/>
        </w:rPr>
        <w:drawing>
          <wp:inline distT="114300" distB="114300" distL="114300" distR="114300" wp14:anchorId="4C14DBF3" wp14:editId="5746E3AD">
            <wp:extent cx="5943600" cy="3340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3340100"/>
                    </a:xfrm>
                    <a:prstGeom prst="rect">
                      <a:avLst/>
                    </a:prstGeom>
                    <a:ln/>
                  </pic:spPr>
                </pic:pic>
              </a:graphicData>
            </a:graphic>
          </wp:inline>
        </w:drawing>
      </w:r>
    </w:p>
    <w:p w14:paraId="461197FE" w14:textId="77777777" w:rsidR="006A7DBF" w:rsidRDefault="006A7DBF">
      <w:pPr>
        <w:jc w:val="both"/>
      </w:pPr>
    </w:p>
    <w:p w14:paraId="2C00C7A9" w14:textId="77777777" w:rsidR="006A7DBF" w:rsidRDefault="006A7DBF">
      <w:pPr>
        <w:jc w:val="both"/>
      </w:pPr>
    </w:p>
    <w:p w14:paraId="34F876D0" w14:textId="77777777" w:rsidR="006A7DBF" w:rsidRDefault="006A7DBF">
      <w:pPr>
        <w:jc w:val="both"/>
      </w:pPr>
    </w:p>
    <w:p w14:paraId="3AF2C9ED" w14:textId="77777777" w:rsidR="006A7DBF" w:rsidRDefault="006A7DBF">
      <w:pPr>
        <w:jc w:val="both"/>
      </w:pPr>
    </w:p>
    <w:p w14:paraId="0F396410" w14:textId="77777777" w:rsidR="006A7DBF" w:rsidRDefault="006A7DBF">
      <w:pPr>
        <w:jc w:val="both"/>
      </w:pPr>
    </w:p>
    <w:p w14:paraId="27C080EC" w14:textId="77777777" w:rsidR="006A7DBF" w:rsidRDefault="006A7DBF">
      <w:pPr>
        <w:jc w:val="both"/>
      </w:pPr>
    </w:p>
    <w:p w14:paraId="1F1E9FAC" w14:textId="77777777" w:rsidR="006A7DBF" w:rsidRDefault="006A7DBF">
      <w:pPr>
        <w:jc w:val="both"/>
      </w:pPr>
    </w:p>
    <w:p w14:paraId="74E05D54" w14:textId="77777777" w:rsidR="006A7DBF" w:rsidRDefault="006A7DBF">
      <w:pPr>
        <w:jc w:val="both"/>
      </w:pPr>
    </w:p>
    <w:p w14:paraId="5E69432B" w14:textId="77777777" w:rsidR="006A7DBF" w:rsidRDefault="006A7DBF">
      <w:pPr>
        <w:jc w:val="both"/>
      </w:pPr>
    </w:p>
    <w:p w14:paraId="0742B8F1" w14:textId="77777777" w:rsidR="006A7DBF" w:rsidRDefault="006A7DBF">
      <w:pPr>
        <w:jc w:val="both"/>
      </w:pPr>
    </w:p>
    <w:p w14:paraId="25BDB3BE" w14:textId="77777777" w:rsidR="006A7DBF" w:rsidRDefault="006A7DBF">
      <w:pPr>
        <w:jc w:val="both"/>
      </w:pPr>
    </w:p>
    <w:p w14:paraId="79A550B8" w14:textId="77777777" w:rsidR="006A7DBF" w:rsidRDefault="006A7DBF">
      <w:pPr>
        <w:pStyle w:val="Heading3"/>
        <w:rPr>
          <w:b/>
          <w:sz w:val="24"/>
          <w:szCs w:val="24"/>
        </w:rPr>
      </w:pPr>
    </w:p>
    <w:sdt>
      <w:sdtPr>
        <w:id w:val="1955367020"/>
        <w:docPartObj>
          <w:docPartGallery w:val="Table of Contents"/>
          <w:docPartUnique/>
        </w:docPartObj>
      </w:sdtPr>
      <w:sdtEndPr/>
      <w:sdtContent>
        <w:p w14:paraId="561694BC" w14:textId="77777777" w:rsidR="006A7DBF" w:rsidRDefault="00E0683A">
          <w:pPr>
            <w:tabs>
              <w:tab w:val="right" w:pos="9360"/>
            </w:tabs>
            <w:spacing w:before="80" w:line="240" w:lineRule="auto"/>
          </w:pPr>
          <w:r>
            <w:fldChar w:fldCharType="begin"/>
          </w:r>
          <w:r>
            <w:instrText xml:space="preserve"> TOC \h \u \z </w:instrText>
          </w:r>
          <w:r>
            <w:fldChar w:fldCharType="separate"/>
          </w:r>
          <w:hyperlink w:anchor="_r6di8dvdpprn">
            <w:r>
              <w:rPr>
                <w:b/>
              </w:rPr>
              <w:t>Background of the meeting</w:t>
            </w:r>
          </w:hyperlink>
          <w:r>
            <w:rPr>
              <w:b/>
            </w:rPr>
            <w:tab/>
          </w:r>
          <w:r>
            <w:fldChar w:fldCharType="begin"/>
          </w:r>
          <w:r>
            <w:instrText xml:space="preserve"> PAGEREF _r6di8dvdpprn \h </w:instrText>
          </w:r>
          <w:r>
            <w:fldChar w:fldCharType="separate"/>
          </w:r>
          <w:r>
            <w:rPr>
              <w:b/>
            </w:rPr>
            <w:t>2</w:t>
          </w:r>
          <w:r>
            <w:fldChar w:fldCharType="end"/>
          </w:r>
        </w:p>
        <w:p w14:paraId="3B54CDBC" w14:textId="77777777" w:rsidR="006A7DBF" w:rsidRDefault="00E0683A">
          <w:pPr>
            <w:tabs>
              <w:tab w:val="right" w:pos="9360"/>
            </w:tabs>
            <w:spacing w:before="200" w:line="240" w:lineRule="auto"/>
          </w:pPr>
          <w:hyperlink w:anchor="_a1p3pto9rplj">
            <w:r>
              <w:rPr>
                <w:b/>
              </w:rPr>
              <w:t>Summary of key challenges and recommendations</w:t>
            </w:r>
          </w:hyperlink>
          <w:r>
            <w:rPr>
              <w:b/>
            </w:rPr>
            <w:tab/>
          </w:r>
          <w:r>
            <w:fldChar w:fldCharType="begin"/>
          </w:r>
          <w:r>
            <w:instrText xml:space="preserve"> PAGEREF _a1p3pto9rplj \h </w:instrText>
          </w:r>
          <w:r>
            <w:fldChar w:fldCharType="separate"/>
          </w:r>
          <w:r>
            <w:rPr>
              <w:b/>
            </w:rPr>
            <w:t>2</w:t>
          </w:r>
          <w:r>
            <w:fldChar w:fldCharType="end"/>
          </w:r>
        </w:p>
        <w:p w14:paraId="3F656C2E" w14:textId="77777777" w:rsidR="006A7DBF" w:rsidRDefault="00E0683A">
          <w:pPr>
            <w:tabs>
              <w:tab w:val="right" w:pos="9360"/>
            </w:tabs>
            <w:spacing w:before="200" w:after="80" w:line="240" w:lineRule="auto"/>
          </w:pPr>
          <w:hyperlink w:anchor="_a1p3pto9rplj">
            <w:r>
              <w:rPr>
                <w:b/>
              </w:rPr>
              <w:t>Annex II Post-event Press Release</w:t>
            </w:r>
          </w:hyperlink>
          <w:r>
            <w:rPr>
              <w:b/>
            </w:rPr>
            <w:tab/>
          </w:r>
          <w:r>
            <w:fldChar w:fldCharType="begin"/>
          </w:r>
          <w:r>
            <w:instrText xml:space="preserve"> PAGEREF _a</w:instrText>
          </w:r>
          <w:r>
            <w:instrText xml:space="preserve">1p3pto9rplj \h </w:instrText>
          </w:r>
          <w:r>
            <w:fldChar w:fldCharType="separate"/>
          </w:r>
          <w:r>
            <w:rPr>
              <w:b/>
            </w:rPr>
            <w:t>3</w:t>
          </w:r>
          <w:r>
            <w:fldChar w:fldCharType="end"/>
          </w:r>
          <w:r>
            <w:fldChar w:fldCharType="end"/>
          </w:r>
        </w:p>
      </w:sdtContent>
    </w:sdt>
    <w:p w14:paraId="30F3F41B" w14:textId="77777777" w:rsidR="006A7DBF" w:rsidRDefault="006A7DBF">
      <w:pPr>
        <w:rPr>
          <w:b/>
          <w:sz w:val="24"/>
          <w:szCs w:val="24"/>
        </w:rPr>
      </w:pPr>
    </w:p>
    <w:p w14:paraId="19E89005" w14:textId="77777777" w:rsidR="006A7DBF" w:rsidRDefault="006A7DBF">
      <w:pPr>
        <w:pStyle w:val="Heading3"/>
        <w:rPr>
          <w:b/>
          <w:sz w:val="24"/>
          <w:szCs w:val="24"/>
        </w:rPr>
      </w:pPr>
      <w:bookmarkStart w:id="0" w:name="_6rwaerpu8g23" w:colFirst="0" w:colLast="0"/>
      <w:bookmarkEnd w:id="0"/>
    </w:p>
    <w:p w14:paraId="09E9CBFD" w14:textId="77777777" w:rsidR="006A7DBF" w:rsidRDefault="006A7DBF">
      <w:pPr>
        <w:pStyle w:val="Heading3"/>
        <w:rPr>
          <w:b/>
          <w:sz w:val="24"/>
          <w:szCs w:val="24"/>
        </w:rPr>
      </w:pPr>
    </w:p>
    <w:p w14:paraId="694356EA" w14:textId="77777777" w:rsidR="006A7DBF" w:rsidRDefault="006A7DBF"/>
    <w:p w14:paraId="576A3D14" w14:textId="77777777" w:rsidR="006A7DBF" w:rsidRDefault="006A7DBF"/>
    <w:p w14:paraId="21B5FB97" w14:textId="77777777" w:rsidR="006A7DBF" w:rsidRDefault="006A7DBF"/>
    <w:p w14:paraId="5D8182BB" w14:textId="77777777" w:rsidR="006A7DBF" w:rsidRDefault="006A7DBF"/>
    <w:p w14:paraId="4C812696" w14:textId="77777777" w:rsidR="006A7DBF" w:rsidRDefault="006A7DBF"/>
    <w:p w14:paraId="11B21C7D" w14:textId="77777777" w:rsidR="006A7DBF" w:rsidRDefault="006A7DBF"/>
    <w:p w14:paraId="78FBB2A3" w14:textId="77777777" w:rsidR="006A7DBF" w:rsidRDefault="006A7DBF"/>
    <w:p w14:paraId="6B00FF23" w14:textId="77777777" w:rsidR="006A7DBF" w:rsidRDefault="006A7DBF"/>
    <w:p w14:paraId="2048DF86" w14:textId="77777777" w:rsidR="006A7DBF" w:rsidRDefault="006A7DBF"/>
    <w:p w14:paraId="26B3CA42" w14:textId="77777777" w:rsidR="006A7DBF" w:rsidRDefault="006A7DBF"/>
    <w:p w14:paraId="5A6310C1" w14:textId="77777777" w:rsidR="006A7DBF" w:rsidRDefault="006A7DBF"/>
    <w:p w14:paraId="2586A098" w14:textId="77777777" w:rsidR="006A7DBF" w:rsidRDefault="006A7DBF"/>
    <w:p w14:paraId="38CBB0F3" w14:textId="77777777" w:rsidR="006A7DBF" w:rsidRDefault="006A7DBF"/>
    <w:p w14:paraId="795029EC" w14:textId="77777777" w:rsidR="006A7DBF" w:rsidRDefault="006A7DBF"/>
    <w:p w14:paraId="13654629" w14:textId="77777777" w:rsidR="006A7DBF" w:rsidRDefault="006A7DBF"/>
    <w:p w14:paraId="2F415D73" w14:textId="77777777" w:rsidR="006A7DBF" w:rsidRDefault="006A7DBF"/>
    <w:p w14:paraId="79AAD459" w14:textId="77777777" w:rsidR="006A7DBF" w:rsidRDefault="006A7DBF"/>
    <w:p w14:paraId="29A156CA" w14:textId="77777777" w:rsidR="006A7DBF" w:rsidRDefault="006A7DBF"/>
    <w:p w14:paraId="2D8B51FC" w14:textId="77777777" w:rsidR="006A7DBF" w:rsidRDefault="006A7DBF"/>
    <w:p w14:paraId="54D4F8C7" w14:textId="77777777" w:rsidR="006A7DBF" w:rsidRDefault="006A7DBF"/>
    <w:p w14:paraId="0958C808" w14:textId="77777777" w:rsidR="006A7DBF" w:rsidRDefault="006A7DBF"/>
    <w:p w14:paraId="2DFE974D" w14:textId="77777777" w:rsidR="006A7DBF" w:rsidRDefault="006A7DBF"/>
    <w:p w14:paraId="1AFF27E3" w14:textId="77777777" w:rsidR="006A7DBF" w:rsidRDefault="006A7DBF"/>
    <w:p w14:paraId="49A9EACF" w14:textId="77777777" w:rsidR="006A7DBF" w:rsidRDefault="006A7DBF"/>
    <w:p w14:paraId="16A1DBA5" w14:textId="77777777" w:rsidR="006A7DBF" w:rsidRDefault="006A7DBF"/>
    <w:p w14:paraId="5A74179D" w14:textId="49A611F9" w:rsidR="006A7DBF" w:rsidRDefault="006A7DBF"/>
    <w:p w14:paraId="030C5234" w14:textId="77777777" w:rsidR="00AD72E9" w:rsidRDefault="00AD72E9"/>
    <w:p w14:paraId="32BAD799" w14:textId="77777777" w:rsidR="006A7DBF" w:rsidRDefault="006A7DBF"/>
    <w:p w14:paraId="44EDE232" w14:textId="77777777" w:rsidR="006A7DBF" w:rsidRDefault="00E0683A">
      <w:pPr>
        <w:pStyle w:val="Heading3"/>
        <w:jc w:val="both"/>
        <w:rPr>
          <w:b/>
          <w:sz w:val="24"/>
          <w:szCs w:val="24"/>
        </w:rPr>
      </w:pPr>
      <w:bookmarkStart w:id="1" w:name="_r6di8dvdpprn" w:colFirst="0" w:colLast="0"/>
      <w:bookmarkEnd w:id="1"/>
      <w:r>
        <w:rPr>
          <w:b/>
          <w:sz w:val="24"/>
          <w:szCs w:val="24"/>
        </w:rPr>
        <w:lastRenderedPageBreak/>
        <w:t xml:space="preserve">Background of the meeting </w:t>
      </w:r>
    </w:p>
    <w:p w14:paraId="750B7B4B" w14:textId="77777777" w:rsidR="006A7DBF" w:rsidRDefault="006A7DBF">
      <w:pPr>
        <w:jc w:val="both"/>
      </w:pPr>
    </w:p>
    <w:p w14:paraId="5485D1FF" w14:textId="77777777" w:rsidR="006A7DBF" w:rsidRDefault="00E0683A">
      <w:pPr>
        <w:jc w:val="both"/>
        <w:rPr>
          <w:rFonts w:ascii="Times New Roman" w:eastAsia="Times New Roman" w:hAnsi="Times New Roman" w:cs="Times New Roman"/>
        </w:rPr>
      </w:pPr>
      <w:r>
        <w:rPr>
          <w:rFonts w:ascii="Times New Roman" w:eastAsia="Times New Roman" w:hAnsi="Times New Roman" w:cs="Times New Roman"/>
        </w:rPr>
        <w:t>The Anna Lindh Foundation is organizing a series of meetings called the Intercultural Morning Coffee which brings together researchers, journalists, and civil society to discuss up-to-date issues over a cup of coffee in the morning. The get-together is set</w:t>
      </w:r>
      <w:r>
        <w:rPr>
          <w:rFonts w:ascii="Times New Roman" w:eastAsia="Times New Roman" w:hAnsi="Times New Roman" w:cs="Times New Roman"/>
        </w:rPr>
        <w:t xml:space="preserve"> out to be casual with fewer people than for example the Intercultural Trends &amp; Media Platform Virtual Exchanges.  </w:t>
      </w:r>
    </w:p>
    <w:p w14:paraId="2CD61741" w14:textId="77777777" w:rsidR="006A7DBF" w:rsidRDefault="00E0683A">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2C46D681" w14:textId="77777777" w:rsidR="006A7DBF" w:rsidRDefault="00E0683A">
      <w:pPr>
        <w:jc w:val="both"/>
        <w:rPr>
          <w:rFonts w:ascii="Times New Roman" w:eastAsia="Times New Roman" w:hAnsi="Times New Roman" w:cs="Times New Roman"/>
        </w:rPr>
      </w:pPr>
      <w:r>
        <w:rPr>
          <w:rFonts w:ascii="Times New Roman" w:eastAsia="Times New Roman" w:hAnsi="Times New Roman" w:cs="Times New Roman"/>
        </w:rPr>
        <w:t>The Fourth morning coffee was organized on the 12th of May, from 09:30 CET to 10:00 CET and focused on how culture and art can promote liv</w:t>
      </w:r>
      <w:r>
        <w:rPr>
          <w:rFonts w:ascii="Times New Roman" w:eastAsia="Times New Roman" w:hAnsi="Times New Roman" w:cs="Times New Roman"/>
        </w:rPr>
        <w:t>ing together in diverse societies, which is a particularly timely topic since a growing number of countries in the Euro-Mediterranean are easing restrictions, which means that people will soon be able to attend public events and cultural festivities.</w:t>
      </w:r>
    </w:p>
    <w:p w14:paraId="349FEE0D" w14:textId="77777777" w:rsidR="006A7DBF" w:rsidRDefault="006A7DBF">
      <w:pPr>
        <w:jc w:val="both"/>
        <w:rPr>
          <w:rFonts w:ascii="Times New Roman" w:eastAsia="Times New Roman" w:hAnsi="Times New Roman" w:cs="Times New Roman"/>
        </w:rPr>
      </w:pPr>
    </w:p>
    <w:p w14:paraId="767C44BB" w14:textId="77777777" w:rsidR="006A7DBF" w:rsidRDefault="00E0683A">
      <w:pPr>
        <w:jc w:val="both"/>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rPr>
        <w:t xml:space="preserve">session started with a brief presentation by Riham </w:t>
      </w:r>
      <w:proofErr w:type="spellStart"/>
      <w:r>
        <w:rPr>
          <w:rFonts w:ascii="Times New Roman" w:eastAsia="Times New Roman" w:hAnsi="Times New Roman" w:cs="Times New Roman"/>
        </w:rPr>
        <w:t>Bahi</w:t>
      </w:r>
      <w:proofErr w:type="spellEnd"/>
      <w:r>
        <w:rPr>
          <w:rFonts w:ascii="Times New Roman" w:eastAsia="Times New Roman" w:hAnsi="Times New Roman" w:cs="Times New Roman"/>
        </w:rPr>
        <w:t>,</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Associate Professor of international relations at the Faculty of Economics and Political Science, Cairo University. </w:t>
      </w:r>
      <w:proofErr w:type="spellStart"/>
      <w:r>
        <w:rPr>
          <w:rFonts w:ascii="Times New Roman" w:eastAsia="Times New Roman" w:hAnsi="Times New Roman" w:cs="Times New Roman"/>
        </w:rPr>
        <w:t>Bahi</w:t>
      </w:r>
      <w:proofErr w:type="spellEnd"/>
      <w:r>
        <w:rPr>
          <w:rFonts w:ascii="Times New Roman" w:eastAsia="Times New Roman" w:hAnsi="Times New Roman" w:cs="Times New Roman"/>
        </w:rPr>
        <w:t xml:space="preserve"> is a contributor to the fourth edition of the Anna Lindh Intercultural Trends </w:t>
      </w:r>
      <w:r>
        <w:rPr>
          <w:rFonts w:ascii="Times New Roman" w:eastAsia="Times New Roman" w:hAnsi="Times New Roman" w:cs="Times New Roman"/>
        </w:rPr>
        <w:t>Report 2021 in which she has explored the relevance of art and intercultural dialogue to post-pandemic recovery.</w:t>
      </w:r>
    </w:p>
    <w:p w14:paraId="1865BC3D" w14:textId="77777777" w:rsidR="006A7DBF" w:rsidRDefault="006A7DBF">
      <w:pPr>
        <w:jc w:val="both"/>
        <w:rPr>
          <w:rFonts w:ascii="Times New Roman" w:eastAsia="Times New Roman" w:hAnsi="Times New Roman" w:cs="Times New Roman"/>
        </w:rPr>
      </w:pPr>
    </w:p>
    <w:p w14:paraId="11F31ED8" w14:textId="77777777" w:rsidR="006A7DBF" w:rsidRDefault="00E0683A">
      <w:pPr>
        <w:pStyle w:val="Heading3"/>
        <w:jc w:val="both"/>
        <w:rPr>
          <w:b/>
          <w:sz w:val="24"/>
          <w:szCs w:val="24"/>
        </w:rPr>
      </w:pPr>
      <w:r>
        <w:rPr>
          <w:b/>
          <w:sz w:val="24"/>
          <w:szCs w:val="24"/>
        </w:rPr>
        <w:t xml:space="preserve">Summary of key challenges and recommendations </w:t>
      </w:r>
    </w:p>
    <w:p w14:paraId="36F2FE2A" w14:textId="77777777" w:rsidR="006A7DBF" w:rsidRDefault="006A7DBF">
      <w:pPr>
        <w:jc w:val="both"/>
      </w:pPr>
    </w:p>
    <w:p w14:paraId="230D65DB" w14:textId="61E3CC0D" w:rsidR="006A7DBF" w:rsidRDefault="00E0683A">
      <w:pPr>
        <w:jc w:val="both"/>
        <w:rPr>
          <w:rFonts w:ascii="Times New Roman" w:eastAsia="Times New Roman" w:hAnsi="Times New Roman" w:cs="Times New Roman"/>
        </w:rPr>
      </w:pPr>
      <w:r>
        <w:rPr>
          <w:rFonts w:ascii="Times New Roman" w:eastAsia="Times New Roman" w:hAnsi="Times New Roman" w:cs="Times New Roman"/>
        </w:rPr>
        <w:t xml:space="preserve">Riham </w:t>
      </w:r>
      <w:proofErr w:type="spellStart"/>
      <w:r>
        <w:rPr>
          <w:rFonts w:ascii="Times New Roman" w:eastAsia="Times New Roman" w:hAnsi="Times New Roman" w:cs="Times New Roman"/>
        </w:rPr>
        <w:t>Bahi</w:t>
      </w:r>
      <w:proofErr w:type="spellEnd"/>
      <w:r>
        <w:rPr>
          <w:rFonts w:ascii="Times New Roman" w:eastAsia="Times New Roman" w:hAnsi="Times New Roman" w:cs="Times New Roman"/>
        </w:rPr>
        <w:t xml:space="preserve"> started her presentation by arguing that culture and artistic </w:t>
      </w:r>
      <w:r w:rsidR="00AD72E9">
        <w:rPr>
          <w:rFonts w:ascii="Times New Roman" w:eastAsia="Times New Roman" w:hAnsi="Times New Roman" w:cs="Times New Roman"/>
        </w:rPr>
        <w:t>initiatives can</w:t>
      </w:r>
      <w:r>
        <w:rPr>
          <w:rFonts w:ascii="Times New Roman" w:eastAsia="Times New Roman" w:hAnsi="Times New Roman" w:cs="Times New Roman"/>
        </w:rPr>
        <w:t xml:space="preserve"> brin</w:t>
      </w:r>
      <w:r>
        <w:rPr>
          <w:rFonts w:ascii="Times New Roman" w:eastAsia="Times New Roman" w:hAnsi="Times New Roman" w:cs="Times New Roman"/>
        </w:rPr>
        <w:t>g people together and encourage greater participation in cultural and social life. For these reasons, they will be crucial in developing a vision for real inclusion during and post-Covid-19. For example</w:t>
      </w:r>
      <w:r w:rsidRPr="00AD72E9">
        <w:rPr>
          <w:rFonts w:ascii="Times New Roman" w:eastAsia="Times New Roman" w:hAnsi="Times New Roman" w:cs="Times New Roman"/>
          <w:b/>
        </w:rPr>
        <w:t xml:space="preserve">, a recent report by the EU discussed the integration </w:t>
      </w:r>
      <w:r w:rsidRPr="00AD72E9">
        <w:rPr>
          <w:rFonts w:ascii="Times New Roman" w:eastAsia="Times New Roman" w:hAnsi="Times New Roman" w:cs="Times New Roman"/>
          <w:b/>
        </w:rPr>
        <w:t xml:space="preserve">of migrants and refugees in societies through artistic initiatives and culture. </w:t>
      </w:r>
      <w:r>
        <w:rPr>
          <w:rFonts w:ascii="Times New Roman" w:eastAsia="Times New Roman" w:hAnsi="Times New Roman" w:cs="Times New Roman"/>
        </w:rPr>
        <w:t xml:space="preserve">The report confirms that participatory arts practices are particularly conducive to integrating refugees and migrants. </w:t>
      </w:r>
    </w:p>
    <w:p w14:paraId="540938CE" w14:textId="77777777" w:rsidR="006A7DBF" w:rsidRDefault="006A7DBF">
      <w:pPr>
        <w:jc w:val="both"/>
      </w:pPr>
    </w:p>
    <w:p w14:paraId="00D52429" w14:textId="77777777" w:rsidR="006A7DBF" w:rsidRDefault="00E0683A">
      <w:pPr>
        <w:jc w:val="both"/>
        <w:rPr>
          <w:rFonts w:ascii="Times New Roman" w:eastAsia="Times New Roman" w:hAnsi="Times New Roman" w:cs="Times New Roman"/>
        </w:rPr>
      </w:pPr>
      <w:proofErr w:type="spellStart"/>
      <w:r>
        <w:rPr>
          <w:rFonts w:ascii="Times New Roman" w:eastAsia="Times New Roman" w:hAnsi="Times New Roman" w:cs="Times New Roman"/>
        </w:rPr>
        <w:t>Bahi</w:t>
      </w:r>
      <w:proofErr w:type="spellEnd"/>
      <w:r>
        <w:rPr>
          <w:rFonts w:ascii="Times New Roman" w:eastAsia="Times New Roman" w:hAnsi="Times New Roman" w:cs="Times New Roman"/>
        </w:rPr>
        <w:t xml:space="preserve"> also noted that, on both shores of the Mediterrane</w:t>
      </w:r>
      <w:r>
        <w:rPr>
          <w:rFonts w:ascii="Times New Roman" w:eastAsia="Times New Roman" w:hAnsi="Times New Roman" w:cs="Times New Roman"/>
        </w:rPr>
        <w:t xml:space="preserve">an, respondents of the ALF Intercultural Trends Survey agreed overall that </w:t>
      </w:r>
      <w:r w:rsidRPr="00AD72E9">
        <w:rPr>
          <w:rFonts w:ascii="Times New Roman" w:eastAsia="Times New Roman" w:hAnsi="Times New Roman" w:cs="Times New Roman"/>
          <w:b/>
        </w:rPr>
        <w:t>exposing people to cultural diversity through civil society initiatives and multi-cultural events are effective ways of promoting cohesion.</w:t>
      </w:r>
      <w:r>
        <w:rPr>
          <w:rFonts w:ascii="Times New Roman" w:eastAsia="Times New Roman" w:hAnsi="Times New Roman" w:cs="Times New Roman"/>
        </w:rPr>
        <w:t xml:space="preserve"> Indeed, respondents in both country group</w:t>
      </w:r>
      <w:r>
        <w:rPr>
          <w:rFonts w:ascii="Times New Roman" w:eastAsia="Times New Roman" w:hAnsi="Times New Roman" w:cs="Times New Roman"/>
        </w:rPr>
        <w:t>s (83% in Europe and 88% in SEM countries) think that cultural and artistic initiatives are either a ‘very effective’ or “somewhat effective” measure to prevent and deal with the challenges of hate speech and opposing cultural views.</w:t>
      </w:r>
    </w:p>
    <w:p w14:paraId="0BD8ECE6" w14:textId="77777777" w:rsidR="006A7DBF" w:rsidRDefault="006A7DBF">
      <w:pPr>
        <w:jc w:val="both"/>
        <w:rPr>
          <w:rFonts w:ascii="Times New Roman" w:eastAsia="Times New Roman" w:hAnsi="Times New Roman" w:cs="Times New Roman"/>
        </w:rPr>
      </w:pPr>
    </w:p>
    <w:p w14:paraId="1C04E948" w14:textId="7272EEE8" w:rsidR="006A7DBF" w:rsidRDefault="00E0683A">
      <w:pPr>
        <w:jc w:val="both"/>
        <w:rPr>
          <w:rFonts w:ascii="Times New Roman" w:eastAsia="Times New Roman" w:hAnsi="Times New Roman" w:cs="Times New Roman"/>
        </w:rPr>
      </w:pPr>
      <w:r>
        <w:rPr>
          <w:rFonts w:ascii="Times New Roman" w:eastAsia="Times New Roman" w:hAnsi="Times New Roman" w:cs="Times New Roman"/>
        </w:rPr>
        <w:t xml:space="preserve">On that note, </w:t>
      </w:r>
      <w:proofErr w:type="spellStart"/>
      <w:r>
        <w:rPr>
          <w:rFonts w:ascii="Times New Roman" w:eastAsia="Times New Roman" w:hAnsi="Times New Roman" w:cs="Times New Roman"/>
        </w:rPr>
        <w:t>Bahi</w:t>
      </w:r>
      <w:proofErr w:type="spellEnd"/>
      <w:r>
        <w:rPr>
          <w:rFonts w:ascii="Times New Roman" w:eastAsia="Times New Roman" w:hAnsi="Times New Roman" w:cs="Times New Roman"/>
        </w:rPr>
        <w:t xml:space="preserve"> al</w:t>
      </w:r>
      <w:r>
        <w:rPr>
          <w:rFonts w:ascii="Times New Roman" w:eastAsia="Times New Roman" w:hAnsi="Times New Roman" w:cs="Times New Roman"/>
        </w:rPr>
        <w:t xml:space="preserve">so underlined that respondents were also asked about which actions would be effective in helping people live better together in multicultural environments. ‘Encouraging local authority and civil society initiatives that promote intercultural dialogue’ was </w:t>
      </w:r>
      <w:r>
        <w:rPr>
          <w:rFonts w:ascii="Times New Roman" w:eastAsia="Times New Roman" w:hAnsi="Times New Roman" w:cs="Times New Roman"/>
        </w:rPr>
        <w:t xml:space="preserve">perceived to be effective action in both regions, with 89% of respondents in European countries and 90% in SEM countries </w:t>
      </w:r>
      <w:r w:rsidR="00AD72E9">
        <w:rPr>
          <w:rFonts w:ascii="Times New Roman" w:eastAsia="Times New Roman" w:hAnsi="Times New Roman" w:cs="Times New Roman"/>
        </w:rPr>
        <w:t>considering this</w:t>
      </w:r>
      <w:r>
        <w:rPr>
          <w:rFonts w:ascii="Times New Roman" w:eastAsia="Times New Roman" w:hAnsi="Times New Roman" w:cs="Times New Roman"/>
        </w:rPr>
        <w:t xml:space="preserve"> action as either ‘somewhat effective’ or ‘very effective’ in helping people live better together in multicultural env</w:t>
      </w:r>
      <w:r>
        <w:rPr>
          <w:rFonts w:ascii="Times New Roman" w:eastAsia="Times New Roman" w:hAnsi="Times New Roman" w:cs="Times New Roman"/>
        </w:rPr>
        <w:t xml:space="preserve">ironment. </w:t>
      </w:r>
    </w:p>
    <w:p w14:paraId="03763734" w14:textId="77777777" w:rsidR="006A7DBF" w:rsidRDefault="006A7DBF">
      <w:pPr>
        <w:jc w:val="both"/>
        <w:rPr>
          <w:rFonts w:ascii="Times New Roman" w:eastAsia="Times New Roman" w:hAnsi="Times New Roman" w:cs="Times New Roman"/>
        </w:rPr>
      </w:pPr>
    </w:p>
    <w:p w14:paraId="69307F05" w14:textId="625800C2" w:rsidR="006A7DBF" w:rsidRDefault="00E0683A">
      <w:pPr>
        <w:jc w:val="both"/>
        <w:rPr>
          <w:rFonts w:ascii="Times New Roman" w:eastAsia="Times New Roman" w:hAnsi="Times New Roman" w:cs="Times New Roman"/>
        </w:rPr>
      </w:pPr>
      <w:r>
        <w:rPr>
          <w:rFonts w:ascii="Times New Roman" w:eastAsia="Times New Roman" w:hAnsi="Times New Roman" w:cs="Times New Roman"/>
        </w:rPr>
        <w:t xml:space="preserve">Lastly, </w:t>
      </w:r>
      <w:proofErr w:type="spellStart"/>
      <w:r>
        <w:rPr>
          <w:rFonts w:ascii="Times New Roman" w:eastAsia="Times New Roman" w:hAnsi="Times New Roman" w:cs="Times New Roman"/>
        </w:rPr>
        <w:t>Bahi</w:t>
      </w:r>
      <w:proofErr w:type="spellEnd"/>
      <w:r>
        <w:rPr>
          <w:rFonts w:ascii="Times New Roman" w:eastAsia="Times New Roman" w:hAnsi="Times New Roman" w:cs="Times New Roman"/>
        </w:rPr>
        <w:t xml:space="preserve"> concluded that art and intercultural dialogue can be used as ways to ‘build back better’, enforcing social solidarity and creating a sense of belonging among the most vulnerable groups in society</w:t>
      </w:r>
      <w:r>
        <w:rPr>
          <w:rFonts w:ascii="Times New Roman" w:eastAsia="Times New Roman" w:hAnsi="Times New Roman" w:cs="Times New Roman"/>
          <w:b/>
        </w:rPr>
        <w:t>,</w:t>
      </w:r>
      <w:r>
        <w:rPr>
          <w:rFonts w:ascii="Times New Roman" w:eastAsia="Times New Roman" w:hAnsi="Times New Roman" w:cs="Times New Roman"/>
        </w:rPr>
        <w:t xml:space="preserve"> improving resilience</w:t>
      </w:r>
      <w:r w:rsidR="00AD72E9">
        <w:rPr>
          <w:rFonts w:ascii="Times New Roman" w:eastAsia="Times New Roman" w:hAnsi="Times New Roman" w:cs="Times New Roman"/>
        </w:rPr>
        <w:t>.</w:t>
      </w:r>
      <w:r>
        <w:rPr>
          <w:rFonts w:ascii="Times New Roman" w:eastAsia="Times New Roman" w:hAnsi="Times New Roman" w:cs="Times New Roman"/>
        </w:rPr>
        <w:t xml:space="preserve"> </w:t>
      </w:r>
    </w:p>
    <w:p w14:paraId="0485E30F" w14:textId="77777777" w:rsidR="006A7DBF" w:rsidRDefault="006A7DBF">
      <w:pPr>
        <w:jc w:val="both"/>
        <w:rPr>
          <w:rFonts w:ascii="Times New Roman" w:eastAsia="Times New Roman" w:hAnsi="Times New Roman" w:cs="Times New Roman"/>
        </w:rPr>
      </w:pPr>
    </w:p>
    <w:p w14:paraId="1F647863" w14:textId="075B516D" w:rsidR="006A7DBF" w:rsidRDefault="00E0683A">
      <w:pPr>
        <w:jc w:val="both"/>
        <w:rPr>
          <w:rFonts w:ascii="Times New Roman" w:eastAsia="Times New Roman" w:hAnsi="Times New Roman" w:cs="Times New Roman"/>
        </w:rPr>
      </w:pPr>
      <w:r>
        <w:rPr>
          <w:rFonts w:ascii="Times New Roman" w:eastAsia="Times New Roman" w:hAnsi="Times New Roman" w:cs="Times New Roman"/>
        </w:rPr>
        <w:t>During the roundtable of the meeting it was noted that it can at times be challenging for journalists to cover events promoting intercultural dialogue because the scope and aim of these events are not clear. Furthermore, it was noted that while events clai</w:t>
      </w:r>
      <w:r>
        <w:rPr>
          <w:rFonts w:ascii="Times New Roman" w:eastAsia="Times New Roman" w:hAnsi="Times New Roman" w:cs="Times New Roman"/>
        </w:rPr>
        <w:t xml:space="preserve">m to promote dialogue they can still sometimes be exclusive to certain groups in </w:t>
      </w:r>
      <w:r w:rsidR="00AD72E9">
        <w:rPr>
          <w:rFonts w:ascii="Times New Roman" w:eastAsia="Times New Roman" w:hAnsi="Times New Roman" w:cs="Times New Roman"/>
        </w:rPr>
        <w:t>society, with</w:t>
      </w:r>
      <w:r>
        <w:rPr>
          <w:rFonts w:ascii="Times New Roman" w:eastAsia="Times New Roman" w:hAnsi="Times New Roman" w:cs="Times New Roman"/>
        </w:rPr>
        <w:t xml:space="preserve"> the type of </w:t>
      </w:r>
      <w:r w:rsidR="00AD72E9">
        <w:rPr>
          <w:rFonts w:ascii="Times New Roman" w:eastAsia="Times New Roman" w:hAnsi="Times New Roman" w:cs="Times New Roman"/>
        </w:rPr>
        <w:t>language and</w:t>
      </w:r>
      <w:r>
        <w:rPr>
          <w:rFonts w:ascii="Times New Roman" w:eastAsia="Times New Roman" w:hAnsi="Times New Roman" w:cs="Times New Roman"/>
        </w:rPr>
        <w:t xml:space="preserve">/or the de facto language they use, such as English in an Arabic speaking environment. </w:t>
      </w:r>
    </w:p>
    <w:p w14:paraId="6C6B41CF" w14:textId="77777777" w:rsidR="006A7DBF" w:rsidRDefault="006A7DBF">
      <w:pPr>
        <w:jc w:val="both"/>
        <w:rPr>
          <w:rFonts w:ascii="Times New Roman" w:eastAsia="Times New Roman" w:hAnsi="Times New Roman" w:cs="Times New Roman"/>
        </w:rPr>
      </w:pPr>
    </w:p>
    <w:p w14:paraId="69C885DA" w14:textId="3F262C63" w:rsidR="006A7DBF" w:rsidRDefault="00E0683A">
      <w:pPr>
        <w:jc w:val="both"/>
        <w:rPr>
          <w:rFonts w:ascii="Times New Roman" w:eastAsia="Times New Roman" w:hAnsi="Times New Roman" w:cs="Times New Roman"/>
        </w:rPr>
      </w:pPr>
      <w:r>
        <w:rPr>
          <w:rFonts w:ascii="Times New Roman" w:eastAsia="Times New Roman" w:hAnsi="Times New Roman" w:cs="Times New Roman"/>
        </w:rPr>
        <w:t xml:space="preserve">Light was also shed on the logic of the media </w:t>
      </w:r>
      <w:r>
        <w:rPr>
          <w:rFonts w:ascii="Times New Roman" w:eastAsia="Times New Roman" w:hAnsi="Times New Roman" w:cs="Times New Roman"/>
        </w:rPr>
        <w:t xml:space="preserve">which by definition does not tend to cover stories on intercultural dialogue but instead covers conflicts extensively. It was also noted that </w:t>
      </w:r>
      <w:r>
        <w:rPr>
          <w:rFonts w:ascii="Times New Roman" w:eastAsia="Times New Roman" w:hAnsi="Times New Roman" w:cs="Times New Roman"/>
        </w:rPr>
        <w:t>Meanwh</w:t>
      </w:r>
      <w:r>
        <w:rPr>
          <w:rFonts w:ascii="Times New Roman" w:eastAsia="Times New Roman" w:hAnsi="Times New Roman" w:cs="Times New Roman"/>
        </w:rPr>
        <w:t xml:space="preserve">ile, intercultural dialogue, art or conflict </w:t>
      </w:r>
      <w:r w:rsidR="00AD72E9">
        <w:rPr>
          <w:rFonts w:ascii="Times New Roman" w:eastAsia="Times New Roman" w:hAnsi="Times New Roman" w:cs="Times New Roman"/>
        </w:rPr>
        <w:t>sensitivity are</w:t>
      </w:r>
      <w:r>
        <w:rPr>
          <w:rFonts w:ascii="Times New Roman" w:eastAsia="Times New Roman" w:hAnsi="Times New Roman" w:cs="Times New Roman"/>
        </w:rPr>
        <w:t xml:space="preserve"> not taught as subjects at journalism schools whilst there are numerous courses available on other topics that are considered as priorities such as economics or international relations.</w:t>
      </w:r>
    </w:p>
    <w:p w14:paraId="4CC3EC83" w14:textId="77777777" w:rsidR="006A7DBF" w:rsidRDefault="006A7DBF">
      <w:pPr>
        <w:jc w:val="both"/>
        <w:rPr>
          <w:rFonts w:ascii="Times New Roman" w:eastAsia="Times New Roman" w:hAnsi="Times New Roman" w:cs="Times New Roman"/>
        </w:rPr>
      </w:pPr>
    </w:p>
    <w:p w14:paraId="13554226" w14:textId="77777777" w:rsidR="006A7DBF" w:rsidRDefault="00E0683A">
      <w:pPr>
        <w:jc w:val="both"/>
        <w:rPr>
          <w:rFonts w:ascii="Times New Roman" w:eastAsia="Times New Roman" w:hAnsi="Times New Roman" w:cs="Times New Roman"/>
        </w:rPr>
      </w:pPr>
      <w:r>
        <w:rPr>
          <w:rFonts w:ascii="Times New Roman" w:eastAsia="Times New Roman" w:hAnsi="Times New Roman" w:cs="Times New Roman"/>
        </w:rPr>
        <w:t xml:space="preserve">It was also acknowledged that the pandemic has taken a severe toll on the cultural sector as many venues in the Euro-Mediterranean have had to close.  </w:t>
      </w:r>
    </w:p>
    <w:p w14:paraId="48D75624" w14:textId="77777777" w:rsidR="006A7DBF" w:rsidRDefault="006A7DBF">
      <w:pPr>
        <w:jc w:val="both"/>
        <w:rPr>
          <w:rFonts w:ascii="Times New Roman" w:eastAsia="Times New Roman" w:hAnsi="Times New Roman" w:cs="Times New Roman"/>
        </w:rPr>
      </w:pPr>
    </w:p>
    <w:p w14:paraId="08106E9C" w14:textId="7111F5EE" w:rsidR="006A7DBF" w:rsidRDefault="006A7DBF">
      <w:pPr>
        <w:jc w:val="both"/>
        <w:rPr>
          <w:rFonts w:ascii="Times New Roman" w:eastAsia="Times New Roman" w:hAnsi="Times New Roman" w:cs="Times New Roman"/>
        </w:rPr>
      </w:pPr>
    </w:p>
    <w:p w14:paraId="79700DBE" w14:textId="77777777" w:rsidR="006A7DBF" w:rsidRDefault="00E0683A">
      <w:pPr>
        <w:jc w:val="both"/>
        <w:rPr>
          <w:rFonts w:ascii="Times New Roman" w:eastAsia="Times New Roman" w:hAnsi="Times New Roman" w:cs="Times New Roman"/>
          <w:b/>
        </w:rPr>
      </w:pPr>
      <w:r>
        <w:rPr>
          <w:rFonts w:ascii="Times New Roman" w:eastAsia="Times New Roman" w:hAnsi="Times New Roman" w:cs="Times New Roman"/>
          <w:b/>
        </w:rPr>
        <w:t xml:space="preserve">Recommendations: </w:t>
      </w:r>
    </w:p>
    <w:p w14:paraId="5ACC1F45" w14:textId="0F63BE7A" w:rsidR="006A7DBF" w:rsidRDefault="006A7DBF">
      <w:pPr>
        <w:jc w:val="both"/>
        <w:rPr>
          <w:rFonts w:ascii="Times New Roman" w:eastAsia="Times New Roman" w:hAnsi="Times New Roman" w:cs="Times New Roman"/>
        </w:rPr>
      </w:pPr>
    </w:p>
    <w:p w14:paraId="63D86D9C" w14:textId="665D1DF5" w:rsidR="006A7DBF" w:rsidRDefault="00E0683A">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Civil society and cultural operators need to do more to put intercultural dialogue </w:t>
      </w:r>
      <w:r>
        <w:rPr>
          <w:rFonts w:ascii="Times New Roman" w:eastAsia="Times New Roman" w:hAnsi="Times New Roman" w:cs="Times New Roman"/>
        </w:rPr>
        <w:t xml:space="preserve">on the agenda of the public debates. To do so, civil society may need to be </w:t>
      </w:r>
      <w:r w:rsidR="00AD72E9">
        <w:rPr>
          <w:rFonts w:ascii="Times New Roman" w:eastAsia="Times New Roman" w:hAnsi="Times New Roman" w:cs="Times New Roman"/>
        </w:rPr>
        <w:t>clearer</w:t>
      </w:r>
      <w:r>
        <w:rPr>
          <w:rFonts w:ascii="Times New Roman" w:eastAsia="Times New Roman" w:hAnsi="Times New Roman" w:cs="Times New Roman"/>
        </w:rPr>
        <w:t xml:space="preserve"> about the aim of the intercultural and artistic events if they wish to receive coverage of them by the media. </w:t>
      </w:r>
    </w:p>
    <w:p w14:paraId="00F1E7D2" w14:textId="77777777" w:rsidR="006A7DBF" w:rsidRDefault="00E0683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Intercultural events should be designed to be as inclusive</w:t>
      </w:r>
      <w:r>
        <w:rPr>
          <w:rFonts w:ascii="Times New Roman" w:eastAsia="Times New Roman" w:hAnsi="Times New Roman" w:cs="Times New Roman"/>
        </w:rPr>
        <w:t xml:space="preserve"> as possible - by appealing to people of different classes and backgrounds. </w:t>
      </w:r>
    </w:p>
    <w:p w14:paraId="5B571737" w14:textId="6D58CFA7" w:rsidR="006A7DBF" w:rsidRDefault="00E0683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Civil society and academics need to do more in reaching out to the media, journalists and associations such as foundations of media outlets to get their message heard and across. </w:t>
      </w:r>
    </w:p>
    <w:p w14:paraId="37226E1A" w14:textId="77777777" w:rsidR="006A7DBF" w:rsidRDefault="00E0683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Universities and other educational and academic institutions were called on to include courses and modules on how to cover issues relating to intercultural dialogue. </w:t>
      </w:r>
    </w:p>
    <w:p w14:paraId="3EE6A793" w14:textId="77777777" w:rsidR="006A7DBF" w:rsidRDefault="00E0683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Financial help is needed to support artistic initiatives promoting intercultural dialogu</w:t>
      </w:r>
      <w:r>
        <w:rPr>
          <w:rFonts w:ascii="Times New Roman" w:eastAsia="Times New Roman" w:hAnsi="Times New Roman" w:cs="Times New Roman"/>
        </w:rPr>
        <w:t xml:space="preserve">e. </w:t>
      </w:r>
    </w:p>
    <w:p w14:paraId="31B77ADC" w14:textId="77777777" w:rsidR="006A7DBF" w:rsidRDefault="006A7DBF">
      <w:pPr>
        <w:jc w:val="both"/>
        <w:rPr>
          <w:rFonts w:ascii="Times New Roman" w:eastAsia="Times New Roman" w:hAnsi="Times New Roman" w:cs="Times New Roman"/>
        </w:rPr>
      </w:pPr>
    </w:p>
    <w:p w14:paraId="66F11632" w14:textId="77777777" w:rsidR="006A7DBF" w:rsidRDefault="006A7DBF">
      <w:pPr>
        <w:jc w:val="both"/>
        <w:rPr>
          <w:rFonts w:ascii="Times New Roman" w:eastAsia="Times New Roman" w:hAnsi="Times New Roman" w:cs="Times New Roman"/>
        </w:rPr>
      </w:pPr>
    </w:p>
    <w:p w14:paraId="49ED78EB" w14:textId="77777777" w:rsidR="006A7DBF" w:rsidRDefault="006A7DBF">
      <w:pPr>
        <w:jc w:val="both"/>
        <w:rPr>
          <w:rFonts w:ascii="Times New Roman" w:eastAsia="Times New Roman" w:hAnsi="Times New Roman" w:cs="Times New Roman"/>
        </w:rPr>
      </w:pPr>
    </w:p>
    <w:p w14:paraId="3644B9C5" w14:textId="77777777" w:rsidR="006A7DBF" w:rsidRDefault="006A7DBF">
      <w:pPr>
        <w:jc w:val="both"/>
        <w:rPr>
          <w:rFonts w:ascii="Times New Roman" w:eastAsia="Times New Roman" w:hAnsi="Times New Roman" w:cs="Times New Roman"/>
        </w:rPr>
      </w:pPr>
    </w:p>
    <w:p w14:paraId="059791B6" w14:textId="77777777" w:rsidR="006A7DBF" w:rsidRDefault="006A7DBF">
      <w:pPr>
        <w:jc w:val="both"/>
        <w:rPr>
          <w:rFonts w:ascii="Times New Roman" w:eastAsia="Times New Roman" w:hAnsi="Times New Roman" w:cs="Times New Roman"/>
        </w:rPr>
      </w:pPr>
    </w:p>
    <w:p w14:paraId="22BDB01C" w14:textId="77777777" w:rsidR="006A7DBF" w:rsidRDefault="006A7DBF">
      <w:pPr>
        <w:jc w:val="both"/>
        <w:rPr>
          <w:rFonts w:ascii="Times New Roman" w:eastAsia="Times New Roman" w:hAnsi="Times New Roman" w:cs="Times New Roman"/>
        </w:rPr>
      </w:pPr>
    </w:p>
    <w:p w14:paraId="6219F677" w14:textId="663A4FE9" w:rsidR="006A7DBF" w:rsidRDefault="006A7DBF">
      <w:pPr>
        <w:jc w:val="both"/>
        <w:rPr>
          <w:rFonts w:ascii="Times New Roman" w:eastAsia="Times New Roman" w:hAnsi="Times New Roman" w:cs="Times New Roman"/>
        </w:rPr>
      </w:pPr>
    </w:p>
    <w:p w14:paraId="19111A56" w14:textId="77777777" w:rsidR="006A7DBF" w:rsidRDefault="006A7DBF">
      <w:pPr>
        <w:jc w:val="both"/>
        <w:rPr>
          <w:rFonts w:ascii="Times New Roman" w:eastAsia="Times New Roman" w:hAnsi="Times New Roman" w:cs="Times New Roman"/>
        </w:rPr>
      </w:pPr>
    </w:p>
    <w:p w14:paraId="402C0652" w14:textId="77777777" w:rsidR="006A7DBF" w:rsidRDefault="006A7DBF">
      <w:pPr>
        <w:jc w:val="both"/>
        <w:rPr>
          <w:rFonts w:ascii="Times New Roman" w:eastAsia="Times New Roman" w:hAnsi="Times New Roman" w:cs="Times New Roman"/>
        </w:rPr>
      </w:pPr>
    </w:p>
    <w:p w14:paraId="73FB50A7" w14:textId="5050DBF8" w:rsidR="006A7DBF" w:rsidRDefault="006A7DBF">
      <w:pPr>
        <w:jc w:val="both"/>
        <w:rPr>
          <w:rFonts w:ascii="Times New Roman" w:eastAsia="Times New Roman" w:hAnsi="Times New Roman" w:cs="Times New Roman"/>
        </w:rPr>
      </w:pPr>
    </w:p>
    <w:p w14:paraId="0B5200D8" w14:textId="13E7882C" w:rsidR="006A7DBF" w:rsidRDefault="006A7DBF">
      <w:pPr>
        <w:jc w:val="both"/>
        <w:rPr>
          <w:rFonts w:ascii="Times New Roman" w:eastAsia="Times New Roman" w:hAnsi="Times New Roman" w:cs="Times New Roman"/>
        </w:rPr>
      </w:pPr>
    </w:p>
    <w:p w14:paraId="63F720C7" w14:textId="77777777" w:rsidR="006A7DBF" w:rsidRDefault="006A7DBF">
      <w:pPr>
        <w:jc w:val="both"/>
        <w:rPr>
          <w:rFonts w:ascii="Times New Roman" w:eastAsia="Times New Roman" w:hAnsi="Times New Roman" w:cs="Times New Roman"/>
        </w:rPr>
      </w:pPr>
    </w:p>
    <w:p w14:paraId="1AB168FB" w14:textId="77777777" w:rsidR="006A7DBF" w:rsidRDefault="006A7DBF">
      <w:pPr>
        <w:jc w:val="both"/>
        <w:rPr>
          <w:rFonts w:ascii="Times New Roman" w:eastAsia="Times New Roman" w:hAnsi="Times New Roman" w:cs="Times New Roman"/>
        </w:rPr>
      </w:pPr>
    </w:p>
    <w:p w14:paraId="2315343C" w14:textId="77777777" w:rsidR="006A7DBF" w:rsidRDefault="006A7DBF">
      <w:pPr>
        <w:jc w:val="both"/>
        <w:rPr>
          <w:rFonts w:ascii="Times New Roman" w:eastAsia="Times New Roman" w:hAnsi="Times New Roman" w:cs="Times New Roman"/>
        </w:rPr>
      </w:pPr>
    </w:p>
    <w:p w14:paraId="7F81AD79" w14:textId="77777777" w:rsidR="006A7DBF" w:rsidRDefault="006A7DBF">
      <w:pPr>
        <w:jc w:val="both"/>
        <w:rPr>
          <w:rFonts w:ascii="Times New Roman" w:eastAsia="Times New Roman" w:hAnsi="Times New Roman" w:cs="Times New Roman"/>
        </w:rPr>
      </w:pPr>
    </w:p>
    <w:p w14:paraId="2CE8E655" w14:textId="72912FCB" w:rsidR="006A7DBF" w:rsidRDefault="006A7DBF">
      <w:pPr>
        <w:jc w:val="both"/>
        <w:rPr>
          <w:rFonts w:ascii="Times New Roman" w:eastAsia="Times New Roman" w:hAnsi="Times New Roman" w:cs="Times New Roman"/>
        </w:rPr>
      </w:pPr>
    </w:p>
    <w:p w14:paraId="7DD90997" w14:textId="37A525E2" w:rsidR="006A7DBF" w:rsidRDefault="00E0683A">
      <w:pPr>
        <w:pStyle w:val="Heading3"/>
        <w:jc w:val="both"/>
        <w:rPr>
          <w:b/>
          <w:sz w:val="24"/>
          <w:szCs w:val="24"/>
        </w:rPr>
      </w:pPr>
      <w:bookmarkStart w:id="2" w:name="_a1p3pto9rplj" w:colFirst="0" w:colLast="0"/>
      <w:bookmarkEnd w:id="2"/>
      <w:r>
        <w:rPr>
          <w:b/>
          <w:sz w:val="24"/>
          <w:szCs w:val="24"/>
        </w:rPr>
        <w:t xml:space="preserve">Annex II Post-event Press Release </w:t>
      </w:r>
    </w:p>
    <w:p w14:paraId="0A51E756" w14:textId="0CDD1519" w:rsidR="006A7DBF" w:rsidRDefault="006A7DBF">
      <w:pPr>
        <w:jc w:val="both"/>
      </w:pPr>
    </w:p>
    <w:p w14:paraId="03247CED" w14:textId="797BF9D2" w:rsidR="006A7DBF" w:rsidRDefault="00E0683A">
      <w:pPr>
        <w:jc w:val="both"/>
        <w:rPr>
          <w:rFonts w:ascii="Times New Roman" w:eastAsia="Times New Roman" w:hAnsi="Times New Roman" w:cs="Times New Roman"/>
        </w:rPr>
      </w:pPr>
      <w:r>
        <w:rPr>
          <w:rFonts w:ascii="Times New Roman" w:eastAsia="Times New Roman" w:hAnsi="Times New Roman" w:cs="Times New Roman"/>
        </w:rPr>
        <w:t>The Anna Lindh Foundation is organizing a series of meetings called the Intercultural Morning Coffee which brings together researchers, journalists, and civil society to discuss up-to-date issues over a cup of coffee in the morning. These get-togethers are</w:t>
      </w:r>
      <w:r>
        <w:rPr>
          <w:rFonts w:ascii="Times New Roman" w:eastAsia="Times New Roman" w:hAnsi="Times New Roman" w:cs="Times New Roman"/>
        </w:rPr>
        <w:t xml:space="preserve"> set out to be casual with fewer people than for example the Intercultural Trends &amp; Media Platform Virtual Exchanges.  </w:t>
      </w:r>
    </w:p>
    <w:p w14:paraId="29D949CB" w14:textId="77777777" w:rsidR="006A7DBF" w:rsidRDefault="006A7DBF">
      <w:pPr>
        <w:jc w:val="both"/>
      </w:pPr>
    </w:p>
    <w:p w14:paraId="0FF0C559" w14:textId="68479094" w:rsidR="006A7DBF" w:rsidRDefault="00E0683A">
      <w:pPr>
        <w:jc w:val="both"/>
        <w:rPr>
          <w:rFonts w:ascii="Times New Roman" w:eastAsia="Times New Roman" w:hAnsi="Times New Roman" w:cs="Times New Roman"/>
        </w:rPr>
      </w:pPr>
      <w:r>
        <w:t>“</w:t>
      </w:r>
      <w:r>
        <w:rPr>
          <w:rFonts w:ascii="Times New Roman" w:eastAsia="Times New Roman" w:hAnsi="Times New Roman" w:cs="Times New Roman"/>
        </w:rPr>
        <w:t>With these Intercultural Morning Coffees, we want to bring journalists, academics and civil society together, in an informal way, to d</w:t>
      </w:r>
      <w:r>
        <w:rPr>
          <w:rFonts w:ascii="Times New Roman" w:eastAsia="Times New Roman" w:hAnsi="Times New Roman" w:cs="Times New Roman"/>
        </w:rPr>
        <w:t>iscuss current affairs and their implications on dialogue in the Euro-Mediterranean. We hope that with these meetings, it will be easier for participants to get in touch with one another and that we, as a Foundation could contribute to a more fact-based an</w:t>
      </w:r>
      <w:r>
        <w:rPr>
          <w:rFonts w:ascii="Times New Roman" w:eastAsia="Times New Roman" w:hAnsi="Times New Roman" w:cs="Times New Roman"/>
        </w:rPr>
        <w:t xml:space="preserve">d nuanced public debate about issues affecting mutual perceptions and cohesion in our region”, underlined Eleonora </w:t>
      </w:r>
      <w:proofErr w:type="spellStart"/>
      <w:r>
        <w:rPr>
          <w:rFonts w:ascii="Times New Roman" w:eastAsia="Times New Roman" w:hAnsi="Times New Roman" w:cs="Times New Roman"/>
        </w:rPr>
        <w:t>Insalaco</w:t>
      </w:r>
      <w:proofErr w:type="spellEnd"/>
      <w:r>
        <w:rPr>
          <w:rFonts w:ascii="Times New Roman" w:eastAsia="Times New Roman" w:hAnsi="Times New Roman" w:cs="Times New Roman"/>
        </w:rPr>
        <w:t xml:space="preserve">, Head of Operations and Intercultural Research at the Anna Lindh Foundation. </w:t>
      </w:r>
    </w:p>
    <w:p w14:paraId="22CF8E39" w14:textId="77777777" w:rsidR="006A7DBF" w:rsidRDefault="006A7DBF">
      <w:pPr>
        <w:tabs>
          <w:tab w:val="right" w:pos="9360"/>
        </w:tabs>
        <w:spacing w:after="240"/>
        <w:jc w:val="both"/>
        <w:rPr>
          <w:rFonts w:ascii="Times New Roman" w:eastAsia="Times New Roman" w:hAnsi="Times New Roman" w:cs="Times New Roman"/>
          <w:b/>
          <w:sz w:val="24"/>
          <w:szCs w:val="24"/>
        </w:rPr>
      </w:pPr>
    </w:p>
    <w:p w14:paraId="0F8FDE9A" w14:textId="525DF894" w:rsidR="006A7DBF" w:rsidRDefault="00E0683A">
      <w:pPr>
        <w:tabs>
          <w:tab w:val="right" w:pos="9360"/>
        </w:tabs>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the Intercultural Trends and Media Platform &amp; t</w:t>
      </w:r>
      <w:r>
        <w:rPr>
          <w:rFonts w:ascii="Times New Roman" w:eastAsia="Times New Roman" w:hAnsi="Times New Roman" w:cs="Times New Roman"/>
          <w:b/>
          <w:sz w:val="24"/>
          <w:szCs w:val="24"/>
        </w:rPr>
        <w:t xml:space="preserve">he Intercultural Morning Coffees </w:t>
      </w:r>
    </w:p>
    <w:p w14:paraId="1D5B6EC6" w14:textId="77777777" w:rsidR="006A7DBF" w:rsidRDefault="00E0683A">
      <w:pPr>
        <w:tabs>
          <w:tab w:val="right" w:pos="9360"/>
        </w:tabs>
        <w:spacing w:before="240" w:after="240"/>
        <w:jc w:val="both"/>
        <w:rPr>
          <w:rFonts w:ascii="Times New Roman" w:eastAsia="Times New Roman" w:hAnsi="Times New Roman" w:cs="Times New Roman"/>
        </w:rPr>
      </w:pPr>
      <w:r>
        <w:rPr>
          <w:rFonts w:ascii="Times New Roman" w:eastAsia="Times New Roman" w:hAnsi="Times New Roman" w:cs="Times New Roman"/>
        </w:rPr>
        <w:t>The Intercultural Trends and Media Platform and the Intercultural Morning Coffees</w:t>
      </w:r>
      <w:r>
        <w:rPr>
          <w:rFonts w:ascii="Times New Roman" w:eastAsia="Times New Roman" w:hAnsi="Times New Roman" w:cs="Times New Roman"/>
          <w:b/>
        </w:rPr>
        <w:t xml:space="preserve"> </w:t>
      </w:r>
      <w:r>
        <w:rPr>
          <w:rFonts w:ascii="Times New Roman" w:eastAsia="Times New Roman" w:hAnsi="Times New Roman" w:cs="Times New Roman"/>
        </w:rPr>
        <w:t xml:space="preserve">are </w:t>
      </w:r>
      <w:proofErr w:type="spellStart"/>
      <w:r>
        <w:rPr>
          <w:rFonts w:ascii="Times New Roman" w:eastAsia="Times New Roman" w:hAnsi="Times New Roman" w:cs="Times New Roman"/>
        </w:rPr>
        <w:t>organised</w:t>
      </w:r>
      <w:proofErr w:type="spellEnd"/>
      <w:r>
        <w:rPr>
          <w:rFonts w:ascii="Times New Roman" w:eastAsia="Times New Roman" w:hAnsi="Times New Roman" w:cs="Times New Roman"/>
        </w:rPr>
        <w:t xml:space="preserve"> by the Anna Lindh Foundation and the Mediterranean Universities Union (UNIMED) bringing  together media, academia and civil so</w:t>
      </w:r>
      <w:r>
        <w:rPr>
          <w:rFonts w:ascii="Times New Roman" w:eastAsia="Times New Roman" w:hAnsi="Times New Roman" w:cs="Times New Roman"/>
        </w:rPr>
        <w:t>ciety to create a network and to discuss how perceptions between Europeans and Southern and Eastern Mediterranean people have evolved in recent years as a result of the growing migratory and refugee movements, the rise of populist’s discourses and phenomen</w:t>
      </w:r>
      <w:r>
        <w:rPr>
          <w:rFonts w:ascii="Times New Roman" w:eastAsia="Times New Roman" w:hAnsi="Times New Roman" w:cs="Times New Roman"/>
        </w:rPr>
        <w:t>a of violent extremism.</w:t>
      </w:r>
    </w:p>
    <w:p w14:paraId="57B55794" w14:textId="1AADFDF1" w:rsidR="006A7DBF" w:rsidRDefault="00E0683A">
      <w:pPr>
        <w:tabs>
          <w:tab w:val="right" w:pos="9360"/>
        </w:tabs>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If you are a journalist, member of civil society or academic who would like to participate in a future edition of the Intercultural Trends and Media Platform, please do not hesitate to contact us (Johannes.Jauhiainen@annalindhfound</w:t>
      </w:r>
      <w:r>
        <w:rPr>
          <w:rFonts w:ascii="Times New Roman" w:eastAsia="Times New Roman" w:hAnsi="Times New Roman" w:cs="Times New Roman"/>
        </w:rPr>
        <w:t>ation.org - Intercultural Research Social Media Executive).</w:t>
      </w:r>
    </w:p>
    <w:p w14:paraId="62EDA4B3" w14:textId="77777777" w:rsidR="006A7DBF" w:rsidRDefault="00E0683A">
      <w:pPr>
        <w:tabs>
          <w:tab w:val="right" w:pos="9360"/>
        </w:tabs>
        <w:spacing w:before="240" w:after="240"/>
        <w:jc w:val="both"/>
        <w:rPr>
          <w:rFonts w:ascii="Times New Roman" w:eastAsia="Times New Roman" w:hAnsi="Times New Roman" w:cs="Times New Roman"/>
        </w:rPr>
      </w:pPr>
      <w:r>
        <w:rPr>
          <w:rFonts w:ascii="Times New Roman" w:eastAsia="Times New Roman" w:hAnsi="Times New Roman" w:cs="Times New Roman"/>
        </w:rPr>
        <w:t>For more information on the Intercultural Trends and Media work at the Anna Lindh Foundation you can contact: Eleonora.Insalaco@annalindhfoundation.org - Head of Operations and Intercultural Resea</w:t>
      </w:r>
      <w:r>
        <w:rPr>
          <w:rFonts w:ascii="Times New Roman" w:eastAsia="Times New Roman" w:hAnsi="Times New Roman" w:cs="Times New Roman"/>
        </w:rPr>
        <w:t>rch.</w:t>
      </w:r>
    </w:p>
    <w:p w14:paraId="51D4625C" w14:textId="77777777" w:rsidR="006A7DBF" w:rsidRDefault="006A7DBF">
      <w:pPr>
        <w:jc w:val="both"/>
        <w:rPr>
          <w:rFonts w:ascii="Times New Roman" w:eastAsia="Times New Roman" w:hAnsi="Times New Roman" w:cs="Times New Roman"/>
        </w:rPr>
      </w:pPr>
    </w:p>
    <w:p w14:paraId="5BCE3C83" w14:textId="77777777" w:rsidR="006A7DBF" w:rsidRDefault="006A7DBF">
      <w:pPr>
        <w:jc w:val="both"/>
      </w:pPr>
    </w:p>
    <w:p w14:paraId="11F4464F" w14:textId="77777777" w:rsidR="006A7DBF" w:rsidRDefault="006A7DBF">
      <w:pPr>
        <w:jc w:val="both"/>
      </w:pPr>
    </w:p>
    <w:p w14:paraId="6339FA92" w14:textId="77777777" w:rsidR="006A7DBF" w:rsidRDefault="006A7DBF">
      <w:pPr>
        <w:jc w:val="both"/>
      </w:pPr>
    </w:p>
    <w:p w14:paraId="424EA3E2" w14:textId="0E776222" w:rsidR="006A7DBF" w:rsidRDefault="00AD72E9">
      <w:pPr>
        <w:jc w:val="both"/>
      </w:pPr>
      <w:r>
        <w:rPr>
          <w:rFonts w:ascii="Times New Roman" w:eastAsia="Times New Roman" w:hAnsi="Times New Roman" w:cs="Times New Roman"/>
          <w:noProof/>
        </w:rPr>
        <w:drawing>
          <wp:anchor distT="0" distB="0" distL="114300" distR="114300" simplePos="0" relativeHeight="251658240" behindDoc="1" locked="0" layoutInCell="1" allowOverlap="1" wp14:anchorId="1EF44938" wp14:editId="6F9B7BF9">
            <wp:simplePos x="0" y="0"/>
            <wp:positionH relativeFrom="column">
              <wp:posOffset>2700722</wp:posOffset>
            </wp:positionH>
            <wp:positionV relativeFrom="paragraph">
              <wp:posOffset>106680</wp:posOffset>
            </wp:positionV>
            <wp:extent cx="3573145" cy="1392555"/>
            <wp:effectExtent l="0" t="0" r="0" b="4445"/>
            <wp:wrapTight wrapText="bothSides">
              <wp:wrapPolygon edited="0">
                <wp:start x="0" y="0"/>
                <wp:lineTo x="0" y="21472"/>
                <wp:lineTo x="21496" y="21472"/>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logo.png"/>
                    <pic:cNvPicPr/>
                  </pic:nvPicPr>
                  <pic:blipFill>
                    <a:blip r:embed="rId9">
                      <a:extLst>
                        <a:ext uri="{28A0092B-C50C-407E-A947-70E740481C1C}">
                          <a14:useLocalDpi xmlns:a14="http://schemas.microsoft.com/office/drawing/2010/main" val="0"/>
                        </a:ext>
                      </a:extLst>
                    </a:blip>
                    <a:stretch>
                      <a:fillRect/>
                    </a:stretch>
                  </pic:blipFill>
                  <pic:spPr>
                    <a:xfrm>
                      <a:off x="0" y="0"/>
                      <a:ext cx="3573145" cy="1392555"/>
                    </a:xfrm>
                    <a:prstGeom prst="rect">
                      <a:avLst/>
                    </a:prstGeom>
                  </pic:spPr>
                </pic:pic>
              </a:graphicData>
            </a:graphic>
            <wp14:sizeRelH relativeFrom="page">
              <wp14:pctWidth>0</wp14:pctWidth>
            </wp14:sizeRelH>
            <wp14:sizeRelV relativeFrom="page">
              <wp14:pctHeight>0</wp14:pctHeight>
            </wp14:sizeRelV>
          </wp:anchor>
        </w:drawing>
      </w:r>
    </w:p>
    <w:p w14:paraId="5DF1DDB5" w14:textId="38CF448B" w:rsidR="006A7DBF" w:rsidRDefault="006A7DBF">
      <w:pPr>
        <w:jc w:val="both"/>
      </w:pPr>
    </w:p>
    <w:p w14:paraId="22D342F8" w14:textId="77777777" w:rsidR="006A7DBF" w:rsidRDefault="006A7DBF">
      <w:pPr>
        <w:jc w:val="both"/>
      </w:pPr>
    </w:p>
    <w:p w14:paraId="1DBCF23F" w14:textId="77777777" w:rsidR="006A7DBF" w:rsidRDefault="006A7DBF">
      <w:pPr>
        <w:jc w:val="both"/>
      </w:pPr>
    </w:p>
    <w:p w14:paraId="74A61FAB" w14:textId="77777777" w:rsidR="006A7DBF" w:rsidRDefault="006A7DBF">
      <w:pPr>
        <w:jc w:val="both"/>
      </w:pPr>
    </w:p>
    <w:p w14:paraId="2419D996" w14:textId="7064DD83" w:rsidR="006A7DBF" w:rsidRDefault="006A7DBF">
      <w:pPr>
        <w:jc w:val="both"/>
      </w:pPr>
    </w:p>
    <w:p w14:paraId="0EBD09B7" w14:textId="77777777" w:rsidR="006A7DBF" w:rsidRDefault="006A7DBF">
      <w:pPr>
        <w:jc w:val="both"/>
      </w:pPr>
    </w:p>
    <w:p w14:paraId="052A6A21" w14:textId="4B54C787" w:rsidR="006A7DBF" w:rsidRDefault="006A7DBF">
      <w:pPr>
        <w:jc w:val="both"/>
      </w:pPr>
      <w:bookmarkStart w:id="3" w:name="_GoBack"/>
      <w:bookmarkEnd w:id="3"/>
    </w:p>
    <w:p w14:paraId="473633C1" w14:textId="0131D1AC" w:rsidR="006A7DBF" w:rsidRDefault="006A7DBF">
      <w:pPr>
        <w:jc w:val="both"/>
      </w:pPr>
    </w:p>
    <w:p w14:paraId="056C3CB2" w14:textId="451D182B" w:rsidR="006A7DBF" w:rsidRDefault="006A7DBF">
      <w:pPr>
        <w:jc w:val="both"/>
      </w:pPr>
    </w:p>
    <w:p w14:paraId="24613A61" w14:textId="069A536D" w:rsidR="006A7DBF" w:rsidRDefault="006A7DBF">
      <w:pPr>
        <w:jc w:val="both"/>
      </w:pPr>
    </w:p>
    <w:p w14:paraId="41095A2E" w14:textId="77777777" w:rsidR="006A7DBF" w:rsidRDefault="006A7DBF">
      <w:pPr>
        <w:jc w:val="both"/>
      </w:pPr>
    </w:p>
    <w:p w14:paraId="1ED5605E" w14:textId="77777777" w:rsidR="006A7DBF" w:rsidRDefault="006A7DBF">
      <w:pPr>
        <w:jc w:val="both"/>
      </w:pPr>
    </w:p>
    <w:p w14:paraId="7ADEBED3" w14:textId="77777777" w:rsidR="006A7DBF" w:rsidRDefault="006A7DBF">
      <w:pPr>
        <w:jc w:val="both"/>
      </w:pPr>
    </w:p>
    <w:p w14:paraId="4E4BAC32" w14:textId="77777777" w:rsidR="006A7DBF" w:rsidRDefault="006A7DBF">
      <w:pPr>
        <w:jc w:val="both"/>
      </w:pPr>
    </w:p>
    <w:p w14:paraId="4819EAA2" w14:textId="77777777" w:rsidR="006A7DBF" w:rsidRDefault="006A7DBF">
      <w:pPr>
        <w:jc w:val="both"/>
      </w:pPr>
    </w:p>
    <w:p w14:paraId="254B14FB" w14:textId="77777777" w:rsidR="006A7DBF" w:rsidRDefault="006A7DBF">
      <w:pPr>
        <w:jc w:val="both"/>
      </w:pPr>
    </w:p>
    <w:p w14:paraId="4C70A9A4" w14:textId="77777777" w:rsidR="006A7DBF" w:rsidRDefault="006A7DBF">
      <w:pPr>
        <w:jc w:val="both"/>
      </w:pPr>
    </w:p>
    <w:p w14:paraId="1928C4DC" w14:textId="77777777" w:rsidR="006A7DBF" w:rsidRDefault="006A7DBF"/>
    <w:sectPr w:rsidR="006A7DBF">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733E7" w14:textId="77777777" w:rsidR="00E0683A" w:rsidRDefault="00E0683A" w:rsidP="00AD72E9">
      <w:pPr>
        <w:spacing w:line="240" w:lineRule="auto"/>
      </w:pPr>
      <w:r>
        <w:separator/>
      </w:r>
    </w:p>
  </w:endnote>
  <w:endnote w:type="continuationSeparator" w:id="0">
    <w:p w14:paraId="269E5397" w14:textId="77777777" w:rsidR="00E0683A" w:rsidRDefault="00E0683A" w:rsidP="00AD7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764714"/>
      <w:docPartObj>
        <w:docPartGallery w:val="Page Numbers (Bottom of Page)"/>
        <w:docPartUnique/>
      </w:docPartObj>
    </w:sdtPr>
    <w:sdtContent>
      <w:p w14:paraId="1303EB60" w14:textId="23E40B8C" w:rsidR="00AD72E9" w:rsidRDefault="00AD72E9" w:rsidP="00EF0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5B777E" w14:textId="77777777" w:rsidR="00AD72E9" w:rsidRDefault="00AD72E9" w:rsidP="00AD72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9850951"/>
      <w:docPartObj>
        <w:docPartGallery w:val="Page Numbers (Bottom of Page)"/>
        <w:docPartUnique/>
      </w:docPartObj>
    </w:sdtPr>
    <w:sdtContent>
      <w:p w14:paraId="08F4F2B7" w14:textId="46514AA3" w:rsidR="00AD72E9" w:rsidRDefault="00AD72E9" w:rsidP="00EF0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00F647" w14:textId="77777777" w:rsidR="00AD72E9" w:rsidRDefault="00AD72E9" w:rsidP="00AD72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80CB6" w14:textId="77777777" w:rsidR="00E0683A" w:rsidRDefault="00E0683A" w:rsidP="00AD72E9">
      <w:pPr>
        <w:spacing w:line="240" w:lineRule="auto"/>
      </w:pPr>
      <w:r>
        <w:separator/>
      </w:r>
    </w:p>
  </w:footnote>
  <w:footnote w:type="continuationSeparator" w:id="0">
    <w:p w14:paraId="1B94B62F" w14:textId="77777777" w:rsidR="00E0683A" w:rsidRDefault="00E0683A" w:rsidP="00AD72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1EE"/>
    <w:multiLevelType w:val="multilevel"/>
    <w:tmpl w:val="634CF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7A0FEF"/>
    <w:multiLevelType w:val="multilevel"/>
    <w:tmpl w:val="EAA41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DBF"/>
    <w:rsid w:val="006A7DBF"/>
    <w:rsid w:val="00AD72E9"/>
    <w:rsid w:val="00E068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DF43"/>
  <w15:docId w15:val="{F47BC511-8E46-8341-B48A-AFDEC93B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AD72E9"/>
    <w:pPr>
      <w:tabs>
        <w:tab w:val="center" w:pos="4986"/>
        <w:tab w:val="right" w:pos="9972"/>
      </w:tabs>
      <w:spacing w:line="240" w:lineRule="auto"/>
    </w:pPr>
  </w:style>
  <w:style w:type="character" w:customStyle="1" w:styleId="FooterChar">
    <w:name w:val="Footer Char"/>
    <w:basedOn w:val="DefaultParagraphFont"/>
    <w:link w:val="Footer"/>
    <w:uiPriority w:val="99"/>
    <w:rsid w:val="00AD72E9"/>
  </w:style>
  <w:style w:type="character" w:styleId="PageNumber">
    <w:name w:val="page number"/>
    <w:basedOn w:val="DefaultParagraphFont"/>
    <w:uiPriority w:val="99"/>
    <w:semiHidden/>
    <w:unhideWhenUsed/>
    <w:rsid w:val="00AD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439A8-47D5-A846-ACF8-335AF3D1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1226</Words>
  <Characters>6991</Characters>
  <Application>Microsoft Office Word</Application>
  <DocSecurity>0</DocSecurity>
  <Lines>58</Lines>
  <Paragraphs>16</Paragraphs>
  <ScaleCrop>false</ScaleCrop>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2021-05-19T13:06:00Z</dcterms:created>
  <dcterms:modified xsi:type="dcterms:W3CDTF">2021-05-19T13:12:00Z</dcterms:modified>
</cp:coreProperties>
</file>